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4E" w:rsidRPr="00A5163E" w:rsidRDefault="0031494E" w:rsidP="0031494E">
      <w:pPr>
        <w:spacing w:line="360" w:lineRule="auto"/>
        <w:jc w:val="center"/>
        <w:rPr>
          <w:rFonts w:ascii="Times New Roman" w:hAnsi="Times New Roman" w:cs="Times New Roman"/>
          <w:b/>
          <w:sz w:val="36"/>
          <w:szCs w:val="36"/>
        </w:rPr>
      </w:pPr>
      <w:r>
        <w:rPr>
          <w:rFonts w:ascii="Times New Roman" w:hAnsi="Times New Roman" w:cs="Times New Roman"/>
          <w:b/>
          <w:sz w:val="36"/>
          <w:szCs w:val="36"/>
        </w:rPr>
        <w:t>ISG UYGULAMALARINDA ERGONOMİNİN          YERİ VE ÖNEMİ</w:t>
      </w:r>
    </w:p>
    <w:p w:rsidR="0031494E" w:rsidRDefault="0031494E" w:rsidP="00E01F2A">
      <w:pPr>
        <w:spacing w:line="360" w:lineRule="auto"/>
        <w:jc w:val="center"/>
        <w:rPr>
          <w:rFonts w:ascii="Times New Roman" w:hAnsi="Times New Roman" w:cs="Times New Roman"/>
          <w:b/>
          <w:sz w:val="28"/>
          <w:szCs w:val="28"/>
        </w:rPr>
      </w:pPr>
    </w:p>
    <w:p w:rsidR="0031494E" w:rsidRDefault="0031494E" w:rsidP="00E01F2A">
      <w:pPr>
        <w:spacing w:line="360" w:lineRule="auto"/>
        <w:jc w:val="center"/>
        <w:rPr>
          <w:rFonts w:ascii="Times New Roman" w:hAnsi="Times New Roman" w:cs="Times New Roman"/>
          <w:b/>
          <w:sz w:val="28"/>
          <w:szCs w:val="28"/>
        </w:rPr>
      </w:pPr>
    </w:p>
    <w:p w:rsidR="0031494E" w:rsidRDefault="0031494E" w:rsidP="00E01F2A">
      <w:pPr>
        <w:spacing w:line="360" w:lineRule="auto"/>
        <w:jc w:val="center"/>
        <w:rPr>
          <w:rFonts w:ascii="Times New Roman" w:hAnsi="Times New Roman" w:cs="Times New Roman"/>
          <w:b/>
          <w:sz w:val="28"/>
          <w:szCs w:val="28"/>
        </w:rPr>
      </w:pPr>
    </w:p>
    <w:p w:rsidR="0031494E" w:rsidRDefault="0031494E" w:rsidP="00E01F2A">
      <w:pPr>
        <w:spacing w:line="360" w:lineRule="auto"/>
        <w:jc w:val="center"/>
        <w:rPr>
          <w:rFonts w:ascii="Times New Roman" w:hAnsi="Times New Roman" w:cs="Times New Roman"/>
          <w:b/>
          <w:sz w:val="28"/>
          <w:szCs w:val="28"/>
        </w:rPr>
      </w:pPr>
    </w:p>
    <w:p w:rsidR="00E01F2A" w:rsidRDefault="00E01F2A" w:rsidP="0031494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GEDİZ</w:t>
      </w:r>
      <w:r w:rsidRPr="00A5163E">
        <w:rPr>
          <w:rFonts w:ascii="Times New Roman" w:hAnsi="Times New Roman" w:cs="Times New Roman"/>
          <w:b/>
          <w:sz w:val="28"/>
          <w:szCs w:val="28"/>
        </w:rPr>
        <w:t xml:space="preserve"> ÜNİVERSİTESİ </w:t>
      </w:r>
      <w:r w:rsidR="0031494E">
        <w:rPr>
          <w:rFonts w:ascii="Times New Roman" w:hAnsi="Times New Roman" w:cs="Times New Roman"/>
          <w:b/>
          <w:sz w:val="28"/>
          <w:szCs w:val="28"/>
        </w:rPr>
        <w:t xml:space="preserve">                                                                                    </w:t>
      </w:r>
      <w:r>
        <w:rPr>
          <w:rFonts w:ascii="Times New Roman" w:hAnsi="Times New Roman" w:cs="Times New Roman"/>
          <w:b/>
          <w:sz w:val="28"/>
          <w:szCs w:val="28"/>
        </w:rPr>
        <w:t>İŞ SAĞLIĞI VE GÜVENLİĞİ YÜKSEK LİSANS</w:t>
      </w:r>
      <w:r w:rsidRPr="00A5163E">
        <w:rPr>
          <w:rFonts w:ascii="Times New Roman" w:hAnsi="Times New Roman" w:cs="Times New Roman"/>
          <w:b/>
          <w:sz w:val="28"/>
          <w:szCs w:val="28"/>
        </w:rPr>
        <w:t xml:space="preserve"> BÖLÜMÜ</w:t>
      </w:r>
      <w:r w:rsidR="004B0A0E">
        <w:rPr>
          <w:rFonts w:ascii="Times New Roman" w:hAnsi="Times New Roman" w:cs="Times New Roman"/>
          <w:b/>
          <w:sz w:val="28"/>
          <w:szCs w:val="28"/>
        </w:rPr>
        <w:t xml:space="preserve">                     İŞ GÜVENLİĞİ DERSİ FİNAL ÖDEVİ</w:t>
      </w:r>
    </w:p>
    <w:p w:rsidR="00E01F2A" w:rsidRDefault="00E01F2A" w:rsidP="00E01F2A">
      <w:pPr>
        <w:spacing w:line="360" w:lineRule="auto"/>
        <w:jc w:val="center"/>
        <w:rPr>
          <w:rFonts w:ascii="Times New Roman" w:hAnsi="Times New Roman" w:cs="Times New Roman"/>
          <w:b/>
          <w:sz w:val="28"/>
          <w:szCs w:val="28"/>
        </w:rPr>
      </w:pPr>
    </w:p>
    <w:p w:rsidR="00E01F2A" w:rsidRDefault="00E01F2A" w:rsidP="00E01F2A">
      <w:pPr>
        <w:spacing w:line="360" w:lineRule="auto"/>
        <w:rPr>
          <w:rFonts w:ascii="Times New Roman" w:hAnsi="Times New Roman" w:cs="Times New Roman"/>
          <w:sz w:val="24"/>
          <w:szCs w:val="24"/>
        </w:rPr>
      </w:pPr>
    </w:p>
    <w:p w:rsidR="00E01F2A" w:rsidRDefault="00E01F2A" w:rsidP="00E01F2A">
      <w:pPr>
        <w:spacing w:line="360" w:lineRule="auto"/>
        <w:rPr>
          <w:rFonts w:ascii="Times New Roman" w:hAnsi="Times New Roman" w:cs="Times New Roman"/>
          <w:sz w:val="24"/>
          <w:szCs w:val="24"/>
        </w:rPr>
      </w:pPr>
    </w:p>
    <w:p w:rsidR="00E01F2A" w:rsidRDefault="00E01F2A" w:rsidP="00E01F2A">
      <w:pPr>
        <w:spacing w:line="360" w:lineRule="auto"/>
        <w:rPr>
          <w:rFonts w:ascii="Times New Roman" w:hAnsi="Times New Roman" w:cs="Times New Roman"/>
          <w:sz w:val="24"/>
          <w:szCs w:val="24"/>
        </w:rPr>
      </w:pPr>
    </w:p>
    <w:p w:rsidR="00E01F2A" w:rsidRDefault="00E01F2A" w:rsidP="00E01F2A">
      <w:pPr>
        <w:spacing w:line="360" w:lineRule="auto"/>
        <w:rPr>
          <w:rFonts w:ascii="Times New Roman" w:hAnsi="Times New Roman" w:cs="Times New Roman"/>
          <w:sz w:val="24"/>
          <w:szCs w:val="24"/>
        </w:rPr>
      </w:pPr>
    </w:p>
    <w:p w:rsidR="00E01F2A" w:rsidRPr="00A5163E" w:rsidRDefault="00E01F2A" w:rsidP="00E01F2A">
      <w:pPr>
        <w:spacing w:line="360" w:lineRule="auto"/>
        <w:jc w:val="center"/>
        <w:rPr>
          <w:rFonts w:ascii="Times New Roman" w:hAnsi="Times New Roman" w:cs="Times New Roman"/>
          <w:b/>
          <w:sz w:val="28"/>
          <w:szCs w:val="28"/>
        </w:rPr>
      </w:pPr>
      <w:r w:rsidRPr="00A5163E">
        <w:rPr>
          <w:rFonts w:ascii="Times New Roman" w:hAnsi="Times New Roman" w:cs="Times New Roman"/>
          <w:b/>
          <w:sz w:val="28"/>
          <w:szCs w:val="28"/>
        </w:rPr>
        <w:t>Cansu NEŞELİ</w:t>
      </w:r>
    </w:p>
    <w:p w:rsidR="00E01F2A" w:rsidRDefault="00E01F2A" w:rsidP="00E01F2A">
      <w:pPr>
        <w:spacing w:line="360" w:lineRule="auto"/>
        <w:rPr>
          <w:rFonts w:ascii="Times New Roman" w:hAnsi="Times New Roman" w:cs="Times New Roman"/>
          <w:b/>
          <w:sz w:val="28"/>
          <w:szCs w:val="28"/>
        </w:rPr>
      </w:pPr>
    </w:p>
    <w:p w:rsidR="0031494E" w:rsidRDefault="0031494E" w:rsidP="00E01F2A">
      <w:pPr>
        <w:spacing w:line="360" w:lineRule="auto"/>
        <w:rPr>
          <w:rFonts w:ascii="Times New Roman" w:hAnsi="Times New Roman" w:cs="Times New Roman"/>
          <w:b/>
          <w:sz w:val="28"/>
          <w:szCs w:val="28"/>
        </w:rPr>
      </w:pPr>
    </w:p>
    <w:p w:rsidR="00E01F2A" w:rsidRDefault="00E01F2A" w:rsidP="00E01F2A">
      <w:pPr>
        <w:spacing w:line="360" w:lineRule="auto"/>
        <w:rPr>
          <w:rFonts w:ascii="Times New Roman" w:hAnsi="Times New Roman" w:cs="Times New Roman"/>
          <w:b/>
          <w:sz w:val="24"/>
          <w:szCs w:val="24"/>
        </w:rPr>
      </w:pPr>
    </w:p>
    <w:p w:rsidR="00E01F2A" w:rsidRDefault="00E01F2A" w:rsidP="00E01F2A">
      <w:pPr>
        <w:spacing w:line="360" w:lineRule="auto"/>
        <w:rPr>
          <w:rFonts w:ascii="Times New Roman" w:hAnsi="Times New Roman" w:cs="Times New Roman"/>
          <w:sz w:val="24"/>
          <w:szCs w:val="24"/>
        </w:rPr>
      </w:pPr>
    </w:p>
    <w:p w:rsidR="00E01F2A" w:rsidRDefault="00E01F2A" w:rsidP="00E01F2A">
      <w:pPr>
        <w:spacing w:line="360" w:lineRule="auto"/>
        <w:rPr>
          <w:rFonts w:ascii="Times New Roman" w:hAnsi="Times New Roman" w:cs="Times New Roman"/>
          <w:sz w:val="24"/>
          <w:szCs w:val="24"/>
        </w:rPr>
      </w:pPr>
    </w:p>
    <w:p w:rsidR="00E01F2A" w:rsidRPr="00ED0273" w:rsidRDefault="00E01F2A" w:rsidP="00E01F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Mayıs, 2015</w:t>
      </w:r>
    </w:p>
    <w:p w:rsidR="00E01F2A" w:rsidRPr="00E01F2A" w:rsidRDefault="00E01F2A" w:rsidP="00E01F2A">
      <w:pPr>
        <w:spacing w:line="360" w:lineRule="auto"/>
        <w:jc w:val="center"/>
        <w:rPr>
          <w:rFonts w:ascii="Times New Roman" w:hAnsi="Times New Roman" w:cs="Times New Roman"/>
          <w:sz w:val="24"/>
          <w:szCs w:val="24"/>
        </w:rPr>
      </w:pPr>
      <w:r>
        <w:rPr>
          <w:rFonts w:ascii="Times New Roman" w:hAnsi="Times New Roman" w:cs="Times New Roman"/>
          <w:b/>
          <w:sz w:val="24"/>
          <w:szCs w:val="24"/>
        </w:rPr>
        <w:t>İZMİR</w:t>
      </w:r>
    </w:p>
    <w:p w:rsidR="00604879" w:rsidRDefault="007315F8" w:rsidP="00E065CD">
      <w:pPr>
        <w:jc w:val="center"/>
        <w:rPr>
          <w:rFonts w:ascii="Times New Roman" w:hAnsi="Times New Roman" w:cs="Times New Roman"/>
          <w:b/>
          <w:sz w:val="24"/>
          <w:szCs w:val="24"/>
        </w:rPr>
      </w:pPr>
      <w:r w:rsidRPr="007315F8">
        <w:rPr>
          <w:rFonts w:ascii="Times New Roman" w:hAnsi="Times New Roman" w:cs="Times New Roman"/>
          <w:b/>
          <w:sz w:val="24"/>
          <w:szCs w:val="24"/>
        </w:rPr>
        <w:lastRenderedPageBreak/>
        <w:t>İSG UYGULAMALARINDA ERGONOMİNİN YER</w:t>
      </w:r>
      <w:bookmarkStart w:id="0" w:name="_GoBack"/>
      <w:bookmarkEnd w:id="0"/>
      <w:r w:rsidRPr="007315F8">
        <w:rPr>
          <w:rFonts w:ascii="Times New Roman" w:hAnsi="Times New Roman" w:cs="Times New Roman"/>
          <w:b/>
          <w:sz w:val="24"/>
          <w:szCs w:val="24"/>
        </w:rPr>
        <w:t>İ VE ÖNEMİ</w:t>
      </w:r>
      <w:r w:rsidR="00E065CD">
        <w:rPr>
          <w:rFonts w:ascii="Times New Roman" w:hAnsi="Times New Roman" w:cs="Times New Roman"/>
          <w:b/>
          <w:sz w:val="24"/>
          <w:szCs w:val="24"/>
        </w:rPr>
        <w:t xml:space="preserve">       </w:t>
      </w:r>
      <w:r w:rsidR="00E065CD">
        <w:rPr>
          <w:rFonts w:ascii="Times New Roman" w:hAnsi="Times New Roman" w:cs="Times New Roman"/>
          <w:b/>
          <w:noProof/>
          <w:sz w:val="24"/>
          <w:szCs w:val="24"/>
          <w:lang w:val="en-US"/>
        </w:rPr>
        <w:drawing>
          <wp:inline distT="0" distB="0" distL="0" distR="0" wp14:anchorId="229DFED9" wp14:editId="2246A054">
            <wp:extent cx="1276350" cy="1085850"/>
            <wp:effectExtent l="0" t="0" r="0" b="0"/>
            <wp:docPr id="6" name="Resim 6"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dsız.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085850"/>
                    </a:xfrm>
                    <a:prstGeom prst="rect">
                      <a:avLst/>
                    </a:prstGeom>
                    <a:noFill/>
                    <a:ln>
                      <a:noFill/>
                    </a:ln>
                  </pic:spPr>
                </pic:pic>
              </a:graphicData>
            </a:graphic>
          </wp:inline>
        </w:drawing>
      </w:r>
    </w:p>
    <w:p w:rsidR="002951EC" w:rsidRPr="00411640" w:rsidRDefault="00D1353B" w:rsidP="002951EC">
      <w:pPr>
        <w:rPr>
          <w:rFonts w:ascii="Times New Roman" w:hAnsi="Times New Roman" w:cs="Times New Roman"/>
          <w:b/>
          <w:sz w:val="24"/>
          <w:szCs w:val="24"/>
        </w:rPr>
      </w:pPr>
      <w:r w:rsidRPr="00411640">
        <w:rPr>
          <w:rFonts w:ascii="Times New Roman" w:hAnsi="Times New Roman" w:cs="Times New Roman"/>
          <w:b/>
          <w:sz w:val="24"/>
          <w:szCs w:val="24"/>
        </w:rPr>
        <w:t>İşyerinde Ergonomi</w:t>
      </w:r>
    </w:p>
    <w:p w:rsidR="0010791B" w:rsidRDefault="0010791B" w:rsidP="002951EC">
      <w:pPr>
        <w:rPr>
          <w:rFonts w:ascii="Times New Roman" w:hAnsi="Times New Roman" w:cs="Times New Roman"/>
          <w:sz w:val="24"/>
          <w:szCs w:val="24"/>
        </w:rPr>
      </w:pPr>
      <w:r>
        <w:rPr>
          <w:rFonts w:ascii="Times New Roman" w:hAnsi="Times New Roman" w:cs="Times New Roman"/>
          <w:sz w:val="24"/>
          <w:szCs w:val="24"/>
        </w:rPr>
        <w:t xml:space="preserve">     Ergonomi; kişilerin çalışma ve yaşama ortamlarının en uygun, en sağlıklı ve konforlu hale getirilmesidir. Ergonomide amaç, kaza ve yaralanmaları önlemek, yorgunluğu ve insan vücudunun aşırı kullanımını, işe devamsızlığı, zaman kaybını, kaza ve rahatsızlıklara bağlı tazminatları en alt düzeye indirmek, verimliliği, kaliteyi, güvenliği, konforu ve üretkenliği en üst düzeye çıkarmaktır.</w:t>
      </w:r>
    </w:p>
    <w:p w:rsidR="005C0F59" w:rsidRDefault="005C0F59" w:rsidP="008E415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C81B35A" wp14:editId="56CA5CA2">
            <wp:extent cx="4114799" cy="2314575"/>
            <wp:effectExtent l="0" t="0" r="635" b="0"/>
            <wp:docPr id="3" name="Resim 3"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dsız.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3440" cy="2313810"/>
                    </a:xfrm>
                    <a:prstGeom prst="rect">
                      <a:avLst/>
                    </a:prstGeom>
                    <a:noFill/>
                    <a:ln>
                      <a:noFill/>
                    </a:ln>
                  </pic:spPr>
                </pic:pic>
              </a:graphicData>
            </a:graphic>
          </wp:inline>
        </w:drawing>
      </w:r>
    </w:p>
    <w:p w:rsidR="00D1353B" w:rsidRDefault="0010791B" w:rsidP="002951EC">
      <w:pPr>
        <w:rPr>
          <w:rFonts w:ascii="Times New Roman" w:hAnsi="Times New Roman" w:cs="Times New Roman"/>
          <w:sz w:val="24"/>
          <w:szCs w:val="24"/>
        </w:rPr>
      </w:pPr>
      <w:r>
        <w:rPr>
          <w:rFonts w:ascii="Times New Roman" w:hAnsi="Times New Roman" w:cs="Times New Roman"/>
          <w:sz w:val="24"/>
          <w:szCs w:val="24"/>
        </w:rPr>
        <w:t xml:space="preserve">     </w:t>
      </w:r>
      <w:r w:rsidR="00D1353B">
        <w:rPr>
          <w:rFonts w:ascii="Times New Roman" w:hAnsi="Times New Roman" w:cs="Times New Roman"/>
          <w:sz w:val="24"/>
          <w:szCs w:val="24"/>
        </w:rPr>
        <w:t>Patronlar yapılan işten maksimum verim almak isterler ve bu yüzden de personellerinin hasta olmasını istemezler. Çünkü bu durum işgücü kaybına ve üretkenliğin azalmasına sebep olur. İşgücü kaybına yol açan en önemli rahatsızlıklar arasında bel, boyun ve sırt ağrıları gelir. Bunda da insanların çalışma ortamları önemli rol oynar. İş yeri ortamının sağlıksız oluşu, kişiye uygun olmaması bunda etkendir. Burada ergonomi kavramı devreye girerek önem kazanır.</w:t>
      </w:r>
    </w:p>
    <w:p w:rsidR="005D699D" w:rsidRDefault="0010791B" w:rsidP="002951EC">
      <w:pPr>
        <w:rPr>
          <w:rFonts w:ascii="Times New Roman" w:hAnsi="Times New Roman" w:cs="Times New Roman"/>
          <w:sz w:val="24"/>
          <w:szCs w:val="24"/>
        </w:rPr>
      </w:pPr>
      <w:r>
        <w:rPr>
          <w:rFonts w:ascii="Times New Roman" w:hAnsi="Times New Roman" w:cs="Times New Roman"/>
          <w:sz w:val="24"/>
          <w:szCs w:val="24"/>
        </w:rPr>
        <w:t xml:space="preserve">     </w:t>
      </w:r>
      <w:r w:rsidR="005D699D">
        <w:rPr>
          <w:rFonts w:ascii="Times New Roman" w:hAnsi="Times New Roman" w:cs="Times New Roman"/>
          <w:sz w:val="24"/>
          <w:szCs w:val="24"/>
        </w:rPr>
        <w:t>Uygun olmayan çalışma koşulları ve yeteri</w:t>
      </w:r>
      <w:r w:rsidR="008976E1">
        <w:rPr>
          <w:rFonts w:ascii="Times New Roman" w:hAnsi="Times New Roman" w:cs="Times New Roman"/>
          <w:sz w:val="24"/>
          <w:szCs w:val="24"/>
        </w:rPr>
        <w:t xml:space="preserve"> miktarda dinlenmenin sağlanmadığı</w:t>
      </w:r>
      <w:r w:rsidR="005D699D">
        <w:rPr>
          <w:rFonts w:ascii="Times New Roman" w:hAnsi="Times New Roman" w:cs="Times New Roman"/>
          <w:sz w:val="24"/>
          <w:szCs w:val="24"/>
        </w:rPr>
        <w:t xml:space="preserve"> durumlarda kas iskelet sisteminde ve gözlerde sorunlar ortaya çıkar. Vücudumuz sürekli olarak konforu arar. Bu konforu elde etmek içinde mümkün olduğunca az enerji harcamak ister. Az enerji ile de maksimum konforu sağladığında da sağlıklı olur. Vücudumuz, konforu bozulduğunda tekrar bu konforu arama yoluna gider. Konforuna ulaşmak için maksimum enerji kullanması gerekse de onu gerçekleştirir. Maksimum enerji ile konfora ulaşmaya çalıştığı zamanda omurga hastalıkları ve sırt ağrısı gibi sorunlar ortaya çıkmaya başlar.</w:t>
      </w:r>
    </w:p>
    <w:p w:rsidR="00472942" w:rsidRDefault="00411640" w:rsidP="002951EC">
      <w:pPr>
        <w:rPr>
          <w:rFonts w:ascii="Times New Roman" w:hAnsi="Times New Roman" w:cs="Times New Roman"/>
          <w:sz w:val="24"/>
          <w:szCs w:val="24"/>
        </w:rPr>
      </w:pPr>
      <w:r>
        <w:rPr>
          <w:rFonts w:ascii="Times New Roman" w:hAnsi="Times New Roman" w:cs="Times New Roman"/>
          <w:sz w:val="24"/>
          <w:szCs w:val="24"/>
        </w:rPr>
        <w:t xml:space="preserve">     </w:t>
      </w:r>
      <w:r w:rsidR="00405CC6">
        <w:rPr>
          <w:rFonts w:ascii="Times New Roman" w:hAnsi="Times New Roman" w:cs="Times New Roman"/>
          <w:sz w:val="24"/>
          <w:szCs w:val="24"/>
        </w:rPr>
        <w:t>İş yerinde her şeyden önce çalışan personelin sağlıklı olması ve mutluluğu önemlidir. Sağlıklı ve mutlu personelden verimli bir çalışma bekleyebiliriz.</w:t>
      </w:r>
      <w:r w:rsidR="00472942">
        <w:rPr>
          <w:rFonts w:ascii="Times New Roman" w:hAnsi="Times New Roman" w:cs="Times New Roman"/>
          <w:sz w:val="24"/>
          <w:szCs w:val="24"/>
        </w:rPr>
        <w:t xml:space="preserve"> İnsanlar </w:t>
      </w:r>
      <w:r w:rsidR="00472942">
        <w:rPr>
          <w:rFonts w:ascii="Times New Roman" w:hAnsi="Times New Roman" w:cs="Times New Roman"/>
          <w:sz w:val="24"/>
          <w:szCs w:val="24"/>
        </w:rPr>
        <w:lastRenderedPageBreak/>
        <w:t xml:space="preserve">eve ve uykuya ayırdığı zamandan daha fazlasını işyerlerine ayırırlar. Dolayısıyla iş yerindeki konforları önem kazanmaktadır. Ofisteki çalışma ortamı eklemler, kaslar ve </w:t>
      </w:r>
      <w:proofErr w:type="spellStart"/>
      <w:r w:rsidR="00472942">
        <w:rPr>
          <w:rFonts w:ascii="Times New Roman" w:hAnsi="Times New Roman" w:cs="Times New Roman"/>
          <w:sz w:val="24"/>
          <w:szCs w:val="24"/>
        </w:rPr>
        <w:t>postür</w:t>
      </w:r>
      <w:proofErr w:type="spellEnd"/>
      <w:r w:rsidR="00472942">
        <w:rPr>
          <w:rFonts w:ascii="Times New Roman" w:hAnsi="Times New Roman" w:cs="Times New Roman"/>
          <w:sz w:val="24"/>
          <w:szCs w:val="24"/>
        </w:rPr>
        <w:t xml:space="preserve"> üzerinde doğrudan etkilidir. Bütün gün ofis ortamındaki yanlış duruş pozisyonumuzun zamanla ciddi eklem ve kas hastalıklarına yol açabileceğini unutmamak gerekir. Masa ve bilgisayar başında uzun süre çalışanlarda gün sonunda boyun, omuz, el bileği, sırt bölgesinde ağrı, hareket k</w:t>
      </w:r>
      <w:r w:rsidR="008976E1">
        <w:rPr>
          <w:rFonts w:ascii="Times New Roman" w:hAnsi="Times New Roman" w:cs="Times New Roman"/>
          <w:sz w:val="24"/>
          <w:szCs w:val="24"/>
        </w:rPr>
        <w:t>ı</w:t>
      </w:r>
      <w:r w:rsidR="00472942">
        <w:rPr>
          <w:rFonts w:ascii="Times New Roman" w:hAnsi="Times New Roman" w:cs="Times New Roman"/>
          <w:sz w:val="24"/>
          <w:szCs w:val="24"/>
        </w:rPr>
        <w:t>sıtlılığı ve uyuşma gibi yakınmalar sık görülür. İş başarısını ve performansı düşüren bu durum bazı ergonomi kurallarının uygulanması ile en aza düşürülebilir.</w:t>
      </w:r>
    </w:p>
    <w:p w:rsidR="00165BCB" w:rsidRDefault="00411640" w:rsidP="002951EC">
      <w:pPr>
        <w:rPr>
          <w:rFonts w:ascii="Times New Roman" w:hAnsi="Times New Roman" w:cs="Times New Roman"/>
          <w:sz w:val="24"/>
          <w:szCs w:val="24"/>
        </w:rPr>
      </w:pPr>
      <w:r>
        <w:rPr>
          <w:rFonts w:ascii="Times New Roman" w:hAnsi="Times New Roman" w:cs="Times New Roman"/>
          <w:sz w:val="24"/>
          <w:szCs w:val="24"/>
        </w:rPr>
        <w:t xml:space="preserve">     </w:t>
      </w:r>
      <w:r w:rsidR="00165BCB">
        <w:rPr>
          <w:rFonts w:ascii="Times New Roman" w:hAnsi="Times New Roman" w:cs="Times New Roman"/>
          <w:sz w:val="24"/>
          <w:szCs w:val="24"/>
        </w:rPr>
        <w:t>İş yeri ortamındaki stres, fiziksel çalışma zorlukları personel üzerinde ciddi yorgunluğa sebep olur. Yorgunluk da personelin performansında ve üretkenliğinde düşüşe sebep olur. Yorgunluk dikkat eksikliğine, üretkenliğin düşmesine, performans düşüklüğüne ve beraberinde iş yeri kazalarına sebep olur. Yorgunluğun sebepleri arasında çalışma ortamındaki zorluklar, yeterli mola verilmemesi ve dinlenme süresinin azlığı sayılabilir.</w:t>
      </w:r>
    </w:p>
    <w:p w:rsidR="00165BCB" w:rsidRDefault="00411640" w:rsidP="002951EC">
      <w:pPr>
        <w:rPr>
          <w:rFonts w:ascii="Times New Roman" w:hAnsi="Times New Roman" w:cs="Times New Roman"/>
          <w:sz w:val="24"/>
          <w:szCs w:val="24"/>
        </w:rPr>
      </w:pPr>
      <w:r>
        <w:rPr>
          <w:rFonts w:ascii="Times New Roman" w:hAnsi="Times New Roman" w:cs="Times New Roman"/>
          <w:sz w:val="24"/>
          <w:szCs w:val="24"/>
        </w:rPr>
        <w:t xml:space="preserve">    </w:t>
      </w:r>
      <w:r w:rsidR="00165BCB">
        <w:rPr>
          <w:rFonts w:ascii="Times New Roman" w:hAnsi="Times New Roman" w:cs="Times New Roman"/>
          <w:sz w:val="24"/>
          <w:szCs w:val="24"/>
        </w:rPr>
        <w:t xml:space="preserve">Personelin yapılan iş ile ilgili bilgi eksikliği </w:t>
      </w:r>
      <w:proofErr w:type="spellStart"/>
      <w:r w:rsidR="00165BCB">
        <w:rPr>
          <w:rFonts w:ascii="Times New Roman" w:hAnsi="Times New Roman" w:cs="Times New Roman"/>
          <w:sz w:val="24"/>
          <w:szCs w:val="24"/>
        </w:rPr>
        <w:t>mental</w:t>
      </w:r>
      <w:proofErr w:type="spellEnd"/>
      <w:r w:rsidR="00165BCB">
        <w:rPr>
          <w:rFonts w:ascii="Times New Roman" w:hAnsi="Times New Roman" w:cs="Times New Roman"/>
          <w:sz w:val="24"/>
          <w:szCs w:val="24"/>
        </w:rPr>
        <w:t xml:space="preserve"> yorgunluğa sebep olur. Çalışma süresinin uzun olması, ışıklandırma, gürültü, araçların tasarımı ve personele uyumu da fiziksel yorgunluğa sebep olur. Yorgunluk kas dokularında laktik asit birikimine ve kastaki </w:t>
      </w:r>
      <w:proofErr w:type="spellStart"/>
      <w:r w:rsidR="00165BCB">
        <w:rPr>
          <w:rFonts w:ascii="Times New Roman" w:hAnsi="Times New Roman" w:cs="Times New Roman"/>
          <w:sz w:val="24"/>
          <w:szCs w:val="24"/>
        </w:rPr>
        <w:t>glukojenin</w:t>
      </w:r>
      <w:proofErr w:type="spellEnd"/>
      <w:r w:rsidR="00165BCB">
        <w:rPr>
          <w:rFonts w:ascii="Times New Roman" w:hAnsi="Times New Roman" w:cs="Times New Roman"/>
          <w:sz w:val="24"/>
          <w:szCs w:val="24"/>
        </w:rPr>
        <w:t xml:space="preserve"> azalmasına sebep olur. Bunun sonucunda personelin verimliliği azalır, çalışma kapasitesi düşer, eklem ve kas ağrıları başlar. Bu sefer de ağrılara bağlı olarak personelin alacağı izinler, mola ve dinlenme süreleri uzun tutulacak ve bu da üretkenliği azaltacaktır.</w:t>
      </w:r>
    </w:p>
    <w:p w:rsidR="00786B23" w:rsidRDefault="00411640" w:rsidP="002951EC">
      <w:pPr>
        <w:rPr>
          <w:rFonts w:ascii="Times New Roman" w:hAnsi="Times New Roman" w:cs="Times New Roman"/>
          <w:sz w:val="24"/>
          <w:szCs w:val="24"/>
        </w:rPr>
      </w:pPr>
      <w:r>
        <w:rPr>
          <w:rFonts w:ascii="Times New Roman" w:hAnsi="Times New Roman" w:cs="Times New Roman"/>
          <w:sz w:val="24"/>
          <w:szCs w:val="24"/>
        </w:rPr>
        <w:t xml:space="preserve">     </w:t>
      </w:r>
      <w:r w:rsidR="00786B23">
        <w:rPr>
          <w:rFonts w:ascii="Times New Roman" w:hAnsi="Times New Roman" w:cs="Times New Roman"/>
          <w:sz w:val="24"/>
          <w:szCs w:val="24"/>
        </w:rPr>
        <w:t xml:space="preserve">Yorgunluğun azaltılmasında fiziksel ve </w:t>
      </w:r>
      <w:proofErr w:type="spellStart"/>
      <w:r w:rsidR="00786B23">
        <w:rPr>
          <w:rFonts w:ascii="Times New Roman" w:hAnsi="Times New Roman" w:cs="Times New Roman"/>
          <w:sz w:val="24"/>
          <w:szCs w:val="24"/>
        </w:rPr>
        <w:t>mental</w:t>
      </w:r>
      <w:proofErr w:type="spellEnd"/>
      <w:r w:rsidR="00786B23">
        <w:rPr>
          <w:rFonts w:ascii="Times New Roman" w:hAnsi="Times New Roman" w:cs="Times New Roman"/>
          <w:sz w:val="24"/>
          <w:szCs w:val="24"/>
        </w:rPr>
        <w:t xml:space="preserve"> dinlenmenin sağlanması gerekir. Bunun için de yeteri kadar mola verilmeli ve iş yerinde aşırı yorgunluğa sebep olan araçlarla ilgili düzenlemeler yapılmalıdır. Böylece vücudun kendini toparlaması sağlanarak verimlilik arttırılır.</w:t>
      </w:r>
    </w:p>
    <w:p w:rsidR="00892C84" w:rsidRPr="00892C84" w:rsidRDefault="00892C84" w:rsidP="002951EC">
      <w:pPr>
        <w:rPr>
          <w:rFonts w:ascii="Times New Roman" w:hAnsi="Times New Roman" w:cs="Times New Roman"/>
          <w:sz w:val="24"/>
          <w:szCs w:val="24"/>
        </w:rPr>
      </w:pPr>
      <w:r w:rsidRPr="00892C84">
        <w:rPr>
          <w:rFonts w:ascii="Times New Roman" w:hAnsi="Times New Roman" w:cs="Times New Roman"/>
          <w:b/>
          <w:i/>
          <w:sz w:val="24"/>
          <w:szCs w:val="24"/>
          <w:u w:val="single"/>
        </w:rPr>
        <w:t>Yorgunluğun nedenleri:</w:t>
      </w:r>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Olumsuz çevre koşulları</w:t>
      </w:r>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 xml:space="preserve">Performans düzeyinin üzerinde fiziksel ve </w:t>
      </w:r>
      <w:proofErr w:type="spellStart"/>
      <w:r w:rsidRPr="00892C84">
        <w:rPr>
          <w:rFonts w:ascii="Times New Roman" w:hAnsi="Times New Roman" w:cs="Times New Roman"/>
          <w:sz w:val="24"/>
          <w:szCs w:val="24"/>
        </w:rPr>
        <w:t>mental</w:t>
      </w:r>
      <w:proofErr w:type="spellEnd"/>
      <w:r w:rsidRPr="00892C84">
        <w:rPr>
          <w:rFonts w:ascii="Times New Roman" w:hAnsi="Times New Roman" w:cs="Times New Roman"/>
          <w:sz w:val="24"/>
          <w:szCs w:val="24"/>
        </w:rPr>
        <w:t xml:space="preserve"> </w:t>
      </w:r>
      <w:proofErr w:type="gramStart"/>
      <w:r w:rsidRPr="00892C84">
        <w:rPr>
          <w:rFonts w:ascii="Times New Roman" w:hAnsi="Times New Roman" w:cs="Times New Roman"/>
          <w:sz w:val="24"/>
          <w:szCs w:val="24"/>
        </w:rPr>
        <w:t>efor</w:t>
      </w:r>
      <w:proofErr w:type="gramEnd"/>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 xml:space="preserve">Biyolojik </w:t>
      </w:r>
      <w:proofErr w:type="spellStart"/>
      <w:r w:rsidRPr="00892C84">
        <w:rPr>
          <w:rFonts w:ascii="Times New Roman" w:hAnsi="Times New Roman" w:cs="Times New Roman"/>
          <w:sz w:val="24"/>
          <w:szCs w:val="24"/>
        </w:rPr>
        <w:t>ritm</w:t>
      </w:r>
      <w:proofErr w:type="spellEnd"/>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Sorumluluklar, kaygı ve çelişkiler</w:t>
      </w:r>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Kötü beslenme</w:t>
      </w:r>
    </w:p>
    <w:p w:rsidR="00892C84" w:rsidRP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Dinlenme süresinin yeterli olmaması</w:t>
      </w:r>
    </w:p>
    <w:p w:rsidR="00892C84" w:rsidRDefault="00892C84" w:rsidP="00892C84">
      <w:pPr>
        <w:pStyle w:val="ListeParagraf"/>
        <w:numPr>
          <w:ilvl w:val="0"/>
          <w:numId w:val="1"/>
        </w:numPr>
        <w:rPr>
          <w:rFonts w:ascii="Times New Roman" w:hAnsi="Times New Roman" w:cs="Times New Roman"/>
          <w:sz w:val="24"/>
          <w:szCs w:val="24"/>
        </w:rPr>
      </w:pPr>
      <w:r w:rsidRPr="00892C84">
        <w:rPr>
          <w:rFonts w:ascii="Times New Roman" w:hAnsi="Times New Roman" w:cs="Times New Roman"/>
          <w:sz w:val="24"/>
          <w:szCs w:val="24"/>
        </w:rPr>
        <w:t>Ağrı ve hastalıklar</w:t>
      </w:r>
    </w:p>
    <w:p w:rsidR="00892C84" w:rsidRPr="00AD3050" w:rsidRDefault="00892C84" w:rsidP="00892C84">
      <w:pPr>
        <w:rPr>
          <w:rFonts w:ascii="Times New Roman" w:hAnsi="Times New Roman" w:cs="Times New Roman"/>
          <w:sz w:val="24"/>
          <w:szCs w:val="24"/>
        </w:rPr>
      </w:pPr>
      <w:r w:rsidRPr="00AD3050">
        <w:rPr>
          <w:rFonts w:ascii="Times New Roman" w:hAnsi="Times New Roman" w:cs="Times New Roman"/>
          <w:b/>
          <w:i/>
          <w:sz w:val="24"/>
          <w:szCs w:val="24"/>
          <w:u w:val="single"/>
        </w:rPr>
        <w:t>İş yerinde ne gibi düzenlemeler yapılmalıdır?</w:t>
      </w:r>
    </w:p>
    <w:p w:rsidR="00892C84" w:rsidRPr="00AD3050" w:rsidRDefault="00AD3050" w:rsidP="00AD3050">
      <w:pPr>
        <w:pStyle w:val="ListeParagraf"/>
        <w:numPr>
          <w:ilvl w:val="0"/>
          <w:numId w:val="2"/>
        </w:numPr>
        <w:rPr>
          <w:rFonts w:ascii="Times New Roman" w:hAnsi="Times New Roman" w:cs="Times New Roman"/>
          <w:sz w:val="24"/>
          <w:szCs w:val="24"/>
        </w:rPr>
      </w:pPr>
      <w:r w:rsidRPr="00AD3050">
        <w:rPr>
          <w:rFonts w:ascii="Times New Roman" w:hAnsi="Times New Roman" w:cs="Times New Roman"/>
          <w:sz w:val="24"/>
          <w:szCs w:val="24"/>
        </w:rPr>
        <w:t>Ç</w:t>
      </w:r>
      <w:r w:rsidR="005B0854">
        <w:rPr>
          <w:rFonts w:ascii="Times New Roman" w:hAnsi="Times New Roman" w:cs="Times New Roman"/>
          <w:sz w:val="24"/>
          <w:szCs w:val="24"/>
        </w:rPr>
        <w:t>alışılan yerinin iyi düzenlenmesi</w:t>
      </w:r>
      <w:r w:rsidRPr="00AD3050">
        <w:rPr>
          <w:rFonts w:ascii="Times New Roman" w:hAnsi="Times New Roman" w:cs="Times New Roman"/>
          <w:sz w:val="24"/>
          <w:szCs w:val="24"/>
        </w:rPr>
        <w:t xml:space="preserve"> (çalışma alanı, makineler, göstergeler, kontroller, masa ve sandalyenin kişiye göre ayarlarının yapılması vb. )</w:t>
      </w:r>
    </w:p>
    <w:p w:rsidR="00AD3050" w:rsidRDefault="00AD3050" w:rsidP="00AD3050">
      <w:pPr>
        <w:pStyle w:val="ListeParagraf"/>
        <w:numPr>
          <w:ilvl w:val="0"/>
          <w:numId w:val="2"/>
        </w:numPr>
        <w:rPr>
          <w:rFonts w:ascii="Times New Roman" w:hAnsi="Times New Roman" w:cs="Times New Roman"/>
          <w:sz w:val="24"/>
          <w:szCs w:val="24"/>
        </w:rPr>
      </w:pPr>
      <w:r w:rsidRPr="00AD3050">
        <w:rPr>
          <w:rFonts w:ascii="Times New Roman" w:hAnsi="Times New Roman" w:cs="Times New Roman"/>
          <w:sz w:val="24"/>
          <w:szCs w:val="24"/>
        </w:rPr>
        <w:t>İş çevresinin analizi ve düzenlenmesi</w:t>
      </w:r>
      <w:r>
        <w:rPr>
          <w:rFonts w:ascii="Times New Roman" w:hAnsi="Times New Roman" w:cs="Times New Roman"/>
          <w:sz w:val="24"/>
          <w:szCs w:val="24"/>
        </w:rPr>
        <w:t xml:space="preserve"> ( ses, gürültü, aydınlatma, titreşim vb. )</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İşin kapsamı, çalışma ve dinlenme süreleri iyi ayarlanmalıdır.</w:t>
      </w:r>
    </w:p>
    <w:p w:rsidR="00AD3050" w:rsidRDefault="005B0854"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Kişi</w:t>
      </w:r>
      <w:r w:rsidR="00AD3050">
        <w:rPr>
          <w:rFonts w:ascii="Times New Roman" w:hAnsi="Times New Roman" w:cs="Times New Roman"/>
          <w:sz w:val="24"/>
          <w:szCs w:val="24"/>
        </w:rPr>
        <w:t xml:space="preserve"> yaşına, cinsiyetine, engelli olma durumuna, öğrenme kapasitesine veya işe yatkınlığına uygun işlerde çalıştırılmalıdır.</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 xml:space="preserve">İş yerinde öğrenme hızlı ve kolay olmalıdır. </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İş yerinde personel ihtiyaç duyduğu malzemelere kolay ulaşabilmelidir.</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İnsanın iş kazası ve meslek hastalığına uğrama riski az olmalıdır.</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Tehlike anında hızla yer değiştirmek mümkün olmalıdır.</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Ofis egzersizleri yapılmalıdır.</w:t>
      </w:r>
    </w:p>
    <w:p w:rsidR="00AD3050" w:rsidRDefault="00AD3050" w:rsidP="00AD3050">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Bel ağrılarına karşı koruyucu ergonomik ilkeler uygulanmalıdır.</w:t>
      </w:r>
    </w:p>
    <w:p w:rsidR="0095654B" w:rsidRDefault="0095654B" w:rsidP="0095654B">
      <w:pPr>
        <w:rPr>
          <w:rFonts w:ascii="Times New Roman" w:hAnsi="Times New Roman" w:cs="Times New Roman"/>
          <w:b/>
          <w:sz w:val="24"/>
          <w:szCs w:val="24"/>
        </w:rPr>
      </w:pPr>
      <w:r w:rsidRPr="0095654B">
        <w:rPr>
          <w:rFonts w:ascii="Times New Roman" w:hAnsi="Times New Roman" w:cs="Times New Roman"/>
          <w:b/>
          <w:sz w:val="24"/>
          <w:szCs w:val="24"/>
        </w:rPr>
        <w:t>Çalışma ortamında iklim koşullarının etkisi</w:t>
      </w:r>
    </w:p>
    <w:p w:rsidR="0095654B" w:rsidRDefault="0095654B" w:rsidP="0095654B">
      <w:pPr>
        <w:rPr>
          <w:rFonts w:ascii="Times New Roman" w:hAnsi="Times New Roman" w:cs="Times New Roman"/>
          <w:sz w:val="24"/>
          <w:szCs w:val="24"/>
        </w:rPr>
      </w:pPr>
      <w:r>
        <w:rPr>
          <w:rFonts w:ascii="Times New Roman" w:hAnsi="Times New Roman" w:cs="Times New Roman"/>
          <w:sz w:val="24"/>
          <w:szCs w:val="24"/>
        </w:rPr>
        <w:t xml:space="preserve">     Öncelikle etkili olan faktörler hava sıcaklığı, havadaki nem oranı ve hava akımıdır. İklim koşullarının çalışanı olumsuz yönde etkilememesi için bu faktörlerin belirli sınır değerler arasında kalması öngörülmektedir.</w:t>
      </w:r>
    </w:p>
    <w:p w:rsidR="0095654B" w:rsidRPr="0095654B" w:rsidRDefault="00CD3B6D" w:rsidP="00CD3B6D">
      <w:pPr>
        <w:spacing w:after="0"/>
        <w:rPr>
          <w:rFonts w:ascii="Times New Roman" w:hAnsi="Times New Roman" w:cs="Times New Roman"/>
          <w:sz w:val="20"/>
          <w:szCs w:val="20"/>
        </w:rPr>
      </w:pPr>
      <w:r>
        <w:rPr>
          <w:rFonts w:ascii="Times New Roman" w:hAnsi="Times New Roman" w:cs="Times New Roman"/>
          <w:sz w:val="20"/>
          <w:szCs w:val="20"/>
        </w:rPr>
        <w:t>Tablo</w:t>
      </w:r>
      <w:r w:rsidR="00255327">
        <w:rPr>
          <w:rFonts w:ascii="Times New Roman" w:hAnsi="Times New Roman" w:cs="Times New Roman"/>
          <w:sz w:val="20"/>
          <w:szCs w:val="20"/>
        </w:rPr>
        <w:t xml:space="preserve"> 1.</w:t>
      </w:r>
      <w:r w:rsidR="0095654B" w:rsidRPr="0095654B">
        <w:rPr>
          <w:rFonts w:ascii="Times New Roman" w:hAnsi="Times New Roman" w:cs="Times New Roman"/>
          <w:sz w:val="20"/>
          <w:szCs w:val="20"/>
        </w:rPr>
        <w:t xml:space="preserve"> İklimsel konfor değerleri</w:t>
      </w:r>
    </w:p>
    <w:p w:rsidR="0095654B" w:rsidRDefault="0095654B" w:rsidP="008E415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AB80609" wp14:editId="10CC58A5">
            <wp:extent cx="4238625" cy="1504950"/>
            <wp:effectExtent l="0" t="0" r="9525" b="0"/>
            <wp:docPr id="1" name="Resim 1"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dsız.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8625" cy="1504950"/>
                    </a:xfrm>
                    <a:prstGeom prst="rect">
                      <a:avLst/>
                    </a:prstGeom>
                    <a:noFill/>
                    <a:ln>
                      <a:noFill/>
                    </a:ln>
                  </pic:spPr>
                </pic:pic>
              </a:graphicData>
            </a:graphic>
          </wp:inline>
        </w:drawing>
      </w:r>
    </w:p>
    <w:p w:rsidR="00E0361B" w:rsidRDefault="00006A42" w:rsidP="0095654B">
      <w:pPr>
        <w:rPr>
          <w:rFonts w:ascii="Times New Roman" w:hAnsi="Times New Roman" w:cs="Times New Roman"/>
          <w:sz w:val="24"/>
          <w:szCs w:val="24"/>
        </w:rPr>
      </w:pPr>
      <w:r>
        <w:rPr>
          <w:rFonts w:ascii="Times New Roman" w:hAnsi="Times New Roman" w:cs="Times New Roman"/>
          <w:sz w:val="24"/>
          <w:szCs w:val="24"/>
        </w:rPr>
        <w:t xml:space="preserve">     Ergonomide yüksek sıcak ve soğuk ısı stresleri üzerinde durulmaktadır. Her ikisinin de çalışan kişiyi olumsuz etkilediği, hatalara ve kazalara neden olduğu araştırmalarla saptanmıştır. Aşırı soğuk havalarda üretime ara verilmesi, kapalı </w:t>
      </w:r>
      <w:proofErr w:type="gramStart"/>
      <w:r>
        <w:rPr>
          <w:rFonts w:ascii="Times New Roman" w:hAnsi="Times New Roman" w:cs="Times New Roman"/>
          <w:sz w:val="24"/>
          <w:szCs w:val="24"/>
        </w:rPr>
        <w:t>mekanlardaki</w:t>
      </w:r>
      <w:proofErr w:type="gramEnd"/>
      <w:r>
        <w:rPr>
          <w:rFonts w:ascii="Times New Roman" w:hAnsi="Times New Roman" w:cs="Times New Roman"/>
          <w:sz w:val="24"/>
          <w:szCs w:val="24"/>
        </w:rPr>
        <w:t xml:space="preserve"> çalışmalarda ortamı ısıtma olanağı söz konusudur. </w:t>
      </w:r>
    </w:p>
    <w:p w:rsidR="005C296E" w:rsidRDefault="00BA5FC8" w:rsidP="0095654B">
      <w:pPr>
        <w:rPr>
          <w:rFonts w:ascii="Times New Roman" w:hAnsi="Times New Roman" w:cs="Times New Roman"/>
          <w:sz w:val="24"/>
          <w:szCs w:val="24"/>
        </w:rPr>
      </w:pPr>
      <w:r>
        <w:rPr>
          <w:rFonts w:ascii="Times New Roman" w:hAnsi="Times New Roman" w:cs="Times New Roman"/>
          <w:sz w:val="24"/>
          <w:szCs w:val="24"/>
        </w:rPr>
        <w:t xml:space="preserve">     </w:t>
      </w:r>
      <w:r w:rsidR="005C296E">
        <w:rPr>
          <w:rFonts w:ascii="Times New Roman" w:hAnsi="Times New Roman" w:cs="Times New Roman"/>
          <w:sz w:val="24"/>
          <w:szCs w:val="24"/>
        </w:rPr>
        <w:t xml:space="preserve">Kapalı işyerleri günde en az bir defa </w:t>
      </w:r>
      <w:proofErr w:type="gramStart"/>
      <w:r w:rsidR="005C296E">
        <w:rPr>
          <w:rFonts w:ascii="Times New Roman" w:hAnsi="Times New Roman" w:cs="Times New Roman"/>
          <w:sz w:val="24"/>
          <w:szCs w:val="24"/>
        </w:rPr>
        <w:t>baştan başa</w:t>
      </w:r>
      <w:proofErr w:type="gramEnd"/>
      <w:r w:rsidR="005C296E">
        <w:rPr>
          <w:rFonts w:ascii="Times New Roman" w:hAnsi="Times New Roman" w:cs="Times New Roman"/>
          <w:sz w:val="24"/>
          <w:szCs w:val="24"/>
        </w:rPr>
        <w:t xml:space="preserve"> havalandırılacaktır. İşçilerin çalışma saatlerinde işin özelliğine göre, havanın sağlığa zararlı bir hal almaması için sık sık değiştirilmesi gereklidir. Boğucu, zehirli veya tahriş edici gaz ve duman meydana gelen işyerlerinde, işçilerin hayat ve sağlıklarının tehlikeye girmemesi için, havalandırma tesisatı yapılacak ve işçilere ayrıca yapılan işin özelliğine göre </w:t>
      </w:r>
      <w:r w:rsidR="00E051E2">
        <w:rPr>
          <w:rFonts w:ascii="Times New Roman" w:hAnsi="Times New Roman" w:cs="Times New Roman"/>
          <w:sz w:val="24"/>
          <w:szCs w:val="24"/>
        </w:rPr>
        <w:t xml:space="preserve">maske ve diğer koruyucu araç ve </w:t>
      </w:r>
      <w:r w:rsidR="005C296E">
        <w:rPr>
          <w:rFonts w:ascii="Times New Roman" w:hAnsi="Times New Roman" w:cs="Times New Roman"/>
          <w:sz w:val="24"/>
          <w:szCs w:val="24"/>
        </w:rPr>
        <w:t>gereçler verilecektir.</w:t>
      </w:r>
    </w:p>
    <w:p w:rsidR="00D94F06" w:rsidRDefault="00D94F06" w:rsidP="0095654B">
      <w:pPr>
        <w:rPr>
          <w:rFonts w:ascii="Times New Roman" w:hAnsi="Times New Roman" w:cs="Times New Roman"/>
          <w:b/>
          <w:sz w:val="24"/>
          <w:szCs w:val="24"/>
        </w:rPr>
      </w:pPr>
      <w:r w:rsidRPr="00D94F06">
        <w:rPr>
          <w:rFonts w:ascii="Times New Roman" w:hAnsi="Times New Roman" w:cs="Times New Roman"/>
          <w:b/>
          <w:sz w:val="24"/>
          <w:szCs w:val="24"/>
        </w:rPr>
        <w:t>Çalışma ortamında aydınlatma faktörünün etkisi</w:t>
      </w:r>
    </w:p>
    <w:p w:rsidR="00C22905" w:rsidRDefault="00C22905" w:rsidP="0095654B">
      <w:pPr>
        <w:rPr>
          <w:rFonts w:ascii="Times New Roman" w:hAnsi="Times New Roman" w:cs="Times New Roman"/>
          <w:sz w:val="24"/>
          <w:szCs w:val="24"/>
        </w:rPr>
      </w:pPr>
      <w:r>
        <w:rPr>
          <w:rFonts w:ascii="Times New Roman" w:hAnsi="Times New Roman" w:cs="Times New Roman"/>
          <w:sz w:val="24"/>
          <w:szCs w:val="24"/>
        </w:rPr>
        <w:t xml:space="preserve">     Gün ışığından yeterince yararlanılmayan; ofis mahallerindeki çalışmalarda, gece çalışmalarında, yer altı işlerinde, bina inşaatlarında suni aydınlatma da önem taşımaktadır. Ayrıca ofis çalışmalarında göz sağlığı açısından önem taşımaktadır.</w:t>
      </w:r>
      <w:r w:rsidR="0095479D">
        <w:rPr>
          <w:rFonts w:ascii="Times New Roman" w:hAnsi="Times New Roman" w:cs="Times New Roman"/>
          <w:sz w:val="24"/>
          <w:szCs w:val="24"/>
        </w:rPr>
        <w:t xml:space="preserve"> Özellikle karanlık, yeterince aydınlatılmamış loş </w:t>
      </w:r>
      <w:proofErr w:type="gramStart"/>
      <w:r w:rsidR="0095479D">
        <w:rPr>
          <w:rFonts w:ascii="Times New Roman" w:hAnsi="Times New Roman" w:cs="Times New Roman"/>
          <w:sz w:val="24"/>
          <w:szCs w:val="24"/>
        </w:rPr>
        <w:t>mekanlarda</w:t>
      </w:r>
      <w:proofErr w:type="gramEnd"/>
      <w:r w:rsidR="0095479D">
        <w:rPr>
          <w:rFonts w:ascii="Times New Roman" w:hAnsi="Times New Roman" w:cs="Times New Roman"/>
          <w:sz w:val="24"/>
          <w:szCs w:val="24"/>
        </w:rPr>
        <w:t xml:space="preserve"> tehlikeli boşluklara, çukurlara düşme tipindeki iş kazalarına sıkça rastlanmaktadır. </w:t>
      </w:r>
    </w:p>
    <w:p w:rsidR="00274FAE" w:rsidRDefault="00274FAE" w:rsidP="0095654B">
      <w:pPr>
        <w:rPr>
          <w:rFonts w:ascii="Times New Roman" w:hAnsi="Times New Roman" w:cs="Times New Roman"/>
          <w:sz w:val="24"/>
          <w:szCs w:val="24"/>
        </w:rPr>
      </w:pPr>
      <w:r>
        <w:rPr>
          <w:rFonts w:ascii="Times New Roman" w:hAnsi="Times New Roman" w:cs="Times New Roman"/>
          <w:sz w:val="24"/>
          <w:szCs w:val="24"/>
        </w:rPr>
        <w:t xml:space="preserve">     Aydınlatma yetersizliğinde, özellikle koyu renkli maddelerde çalışılan işlerde, görme fonksiyonu üzerine ileri derecede yüklenilmesi nedeniyle, kısa bir süre sonra, </w:t>
      </w:r>
      <w:r>
        <w:rPr>
          <w:rFonts w:ascii="Times New Roman" w:hAnsi="Times New Roman" w:cs="Times New Roman"/>
          <w:sz w:val="24"/>
          <w:szCs w:val="24"/>
        </w:rPr>
        <w:lastRenderedPageBreak/>
        <w:t xml:space="preserve">yorgunluk belirtileri, görme bozuklukları ve baş ağrıları meydana gelir. Özellikle yaşlıların çalıştığı yerlerde, aydınlatma derecesinin </w:t>
      </w:r>
      <w:proofErr w:type="gramStart"/>
      <w:r>
        <w:rPr>
          <w:rFonts w:ascii="Times New Roman" w:hAnsi="Times New Roman" w:cs="Times New Roman"/>
          <w:sz w:val="24"/>
          <w:szCs w:val="24"/>
        </w:rPr>
        <w:t>optimal</w:t>
      </w:r>
      <w:proofErr w:type="gramEnd"/>
      <w:r>
        <w:rPr>
          <w:rFonts w:ascii="Times New Roman" w:hAnsi="Times New Roman" w:cs="Times New Roman"/>
          <w:sz w:val="24"/>
          <w:szCs w:val="24"/>
        </w:rPr>
        <w:t xml:space="preserve"> düzeyde bulunması gerekir. </w:t>
      </w:r>
    </w:p>
    <w:p w:rsidR="00274FAE" w:rsidRDefault="00274FAE" w:rsidP="0095654B">
      <w:pPr>
        <w:rPr>
          <w:rFonts w:ascii="Times New Roman" w:hAnsi="Times New Roman" w:cs="Times New Roman"/>
          <w:sz w:val="24"/>
          <w:szCs w:val="24"/>
        </w:rPr>
      </w:pPr>
      <w:r>
        <w:rPr>
          <w:rFonts w:ascii="Times New Roman" w:hAnsi="Times New Roman" w:cs="Times New Roman"/>
          <w:sz w:val="24"/>
          <w:szCs w:val="24"/>
        </w:rPr>
        <w:t xml:space="preserve">     </w:t>
      </w:r>
      <w:r w:rsidR="008D0362" w:rsidRPr="008D0362">
        <w:rPr>
          <w:rFonts w:ascii="Times New Roman" w:hAnsi="Times New Roman" w:cs="Times New Roman"/>
          <w:sz w:val="24"/>
          <w:szCs w:val="24"/>
        </w:rPr>
        <w:t>Aydınlatma ile verimlilik arasında</w:t>
      </w:r>
      <w:r w:rsidR="008D0362">
        <w:rPr>
          <w:rFonts w:ascii="Times New Roman" w:hAnsi="Times New Roman" w:cs="Times New Roman"/>
          <w:sz w:val="24"/>
          <w:szCs w:val="24"/>
        </w:rPr>
        <w:t xml:space="preserve"> çok yakın bir ilişki vardır. İy</w:t>
      </w:r>
      <w:r w:rsidR="008D0362" w:rsidRPr="008D0362">
        <w:rPr>
          <w:rFonts w:ascii="Times New Roman" w:hAnsi="Times New Roman" w:cs="Times New Roman"/>
          <w:sz w:val="24"/>
          <w:szCs w:val="24"/>
        </w:rPr>
        <w:t>i aydınlatma verimi arttırırken, kötü aydınlatma göz yorgunluğuna neden olarak verimi önemli ölçüde düşürür. Özellikle iyi görmenin önemli olduğu ince işlerin uzunca bir süre yapıldığı işyerlerinde, görme konforuna önem vermek ve bu konforu sağlayacak tüm aydınlatma ilkelerini gerçekleştirmek yararlı olacaktır.</w:t>
      </w:r>
    </w:p>
    <w:p w:rsidR="008D0362" w:rsidRDefault="00A4775A" w:rsidP="002A1ACC">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3192CBB" wp14:editId="37D5E37E">
            <wp:extent cx="4276725" cy="2895600"/>
            <wp:effectExtent l="0" t="0" r="9525" b="0"/>
            <wp:docPr id="2" name="Resim 2"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dsı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2895600"/>
                    </a:xfrm>
                    <a:prstGeom prst="rect">
                      <a:avLst/>
                    </a:prstGeom>
                    <a:noFill/>
                    <a:ln>
                      <a:noFill/>
                    </a:ln>
                  </pic:spPr>
                </pic:pic>
              </a:graphicData>
            </a:graphic>
          </wp:inline>
        </w:drawing>
      </w:r>
    </w:p>
    <w:p w:rsidR="001F0835" w:rsidRDefault="00255327" w:rsidP="002A1ACC">
      <w:pPr>
        <w:jc w:val="center"/>
        <w:rPr>
          <w:rFonts w:ascii="Times New Roman" w:hAnsi="Times New Roman" w:cs="Times New Roman"/>
          <w:sz w:val="20"/>
          <w:szCs w:val="20"/>
        </w:rPr>
      </w:pPr>
      <w:r>
        <w:rPr>
          <w:rFonts w:ascii="Times New Roman" w:hAnsi="Times New Roman" w:cs="Times New Roman"/>
          <w:sz w:val="20"/>
          <w:szCs w:val="20"/>
        </w:rPr>
        <w:t xml:space="preserve">Şekil 1. </w:t>
      </w:r>
      <w:r w:rsidR="008D0362" w:rsidRPr="009E0FB4">
        <w:rPr>
          <w:rFonts w:ascii="Times New Roman" w:hAnsi="Times New Roman" w:cs="Times New Roman"/>
          <w:sz w:val="20"/>
          <w:szCs w:val="20"/>
        </w:rPr>
        <w:t>Aydınlık şiddetiyle yorgunluk ve iş verimi arasındaki ilişki</w:t>
      </w:r>
    </w:p>
    <w:p w:rsidR="0093042B" w:rsidRDefault="001F0835" w:rsidP="001F0835">
      <w:pPr>
        <w:rPr>
          <w:rFonts w:ascii="Times New Roman" w:hAnsi="Times New Roman" w:cs="Times New Roman"/>
          <w:sz w:val="24"/>
          <w:szCs w:val="24"/>
        </w:rPr>
      </w:pPr>
      <w:r w:rsidRPr="001F0835">
        <w:rPr>
          <w:rFonts w:ascii="Times New Roman" w:hAnsi="Times New Roman" w:cs="Times New Roman"/>
          <w:sz w:val="24"/>
          <w:szCs w:val="24"/>
        </w:rPr>
        <w:t xml:space="preserve">     Aydınlatma ve verimlilik ilişkisini inceleyen birçok araştırma yapılmıştır. Bu araştırmaların sonucunda,  i</w:t>
      </w:r>
      <w:r w:rsidR="005B632F" w:rsidRPr="001F0835">
        <w:rPr>
          <w:rFonts w:ascii="Times New Roman" w:hAnsi="Times New Roman" w:cs="Times New Roman"/>
          <w:sz w:val="24"/>
          <w:szCs w:val="24"/>
        </w:rPr>
        <w:t>yi ve yeterli aydınlatmanın iyi görmeyi sağlayarak, bir işin, daha kısa sürede, daha kaliteli yapılmasına olanak sağladığı</w:t>
      </w:r>
      <w:r w:rsidR="005B632F" w:rsidRPr="005B632F">
        <w:rPr>
          <w:rFonts w:ascii="Times New Roman" w:hAnsi="Times New Roman" w:cs="Times New Roman"/>
          <w:sz w:val="24"/>
          <w:szCs w:val="24"/>
        </w:rPr>
        <w:t xml:space="preserve"> ve verimi yükselttiği saptanmıştır.</w:t>
      </w:r>
    </w:p>
    <w:p w:rsidR="0097435E" w:rsidRPr="0097435E" w:rsidRDefault="0097435E" w:rsidP="0097435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Tablo</w:t>
      </w:r>
      <w:r w:rsidR="00255327">
        <w:rPr>
          <w:rFonts w:ascii="Times New Roman" w:hAnsi="Times New Roman" w:cs="Times New Roman"/>
          <w:sz w:val="20"/>
          <w:szCs w:val="20"/>
        </w:rPr>
        <w:t xml:space="preserve"> 2</w:t>
      </w:r>
      <w:r w:rsidRPr="00481540">
        <w:rPr>
          <w:rFonts w:ascii="Times New Roman" w:hAnsi="Times New Roman" w:cs="Times New Roman"/>
          <w:sz w:val="20"/>
          <w:szCs w:val="20"/>
        </w:rPr>
        <w:t xml:space="preserve"> </w:t>
      </w:r>
      <w:proofErr w:type="gramStart"/>
      <w:r w:rsidRPr="00481540">
        <w:rPr>
          <w:rFonts w:ascii="Times New Roman" w:hAnsi="Times New Roman" w:cs="Times New Roman"/>
          <w:sz w:val="20"/>
          <w:szCs w:val="20"/>
        </w:rPr>
        <w:t>Mekanlara</w:t>
      </w:r>
      <w:proofErr w:type="gramEnd"/>
      <w:r w:rsidRPr="00481540">
        <w:rPr>
          <w:rFonts w:ascii="Times New Roman" w:hAnsi="Times New Roman" w:cs="Times New Roman"/>
          <w:sz w:val="20"/>
          <w:szCs w:val="20"/>
        </w:rPr>
        <w:t xml:space="preserve"> göre aydınlatma şiddetleri</w:t>
      </w:r>
    </w:p>
    <w:p w:rsidR="0097435E" w:rsidRPr="001F0835" w:rsidRDefault="0097435E" w:rsidP="008E4156">
      <w:pPr>
        <w:rPr>
          <w:rFonts w:ascii="Times New Roman" w:hAnsi="Times New Roman" w:cs="Times New Roman"/>
          <w:sz w:val="20"/>
          <w:szCs w:val="20"/>
        </w:rPr>
      </w:pPr>
      <w:r w:rsidRPr="00D93909">
        <w:rPr>
          <w:rFonts w:ascii="Times New Roman" w:hAnsi="Times New Roman" w:cs="Times New Roman"/>
          <w:noProof/>
          <w:sz w:val="24"/>
          <w:szCs w:val="24"/>
          <w:lang w:val="en-US"/>
        </w:rPr>
        <w:drawing>
          <wp:inline distT="0" distB="0" distL="0" distR="0" wp14:anchorId="1EC001D7" wp14:editId="4713576B">
            <wp:extent cx="5218718" cy="1940944"/>
            <wp:effectExtent l="0" t="0" r="0" b="0"/>
            <wp:docPr id="4" name="Resim 4"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157" cy="1942223"/>
                    </a:xfrm>
                    <a:prstGeom prst="rect">
                      <a:avLst/>
                    </a:prstGeom>
                    <a:noFill/>
                    <a:ln>
                      <a:noFill/>
                    </a:ln>
                  </pic:spPr>
                </pic:pic>
              </a:graphicData>
            </a:graphic>
          </wp:inline>
        </w:drawing>
      </w:r>
    </w:p>
    <w:p w:rsidR="00F257CF" w:rsidRDefault="00F257CF" w:rsidP="0095654B">
      <w:pPr>
        <w:rPr>
          <w:rFonts w:ascii="Times New Roman" w:hAnsi="Times New Roman" w:cs="Times New Roman"/>
          <w:b/>
          <w:sz w:val="24"/>
          <w:szCs w:val="24"/>
        </w:rPr>
      </w:pPr>
    </w:p>
    <w:p w:rsidR="00161F6D" w:rsidRDefault="00161F6D" w:rsidP="0095654B">
      <w:pPr>
        <w:rPr>
          <w:rFonts w:ascii="Times New Roman" w:hAnsi="Times New Roman" w:cs="Times New Roman"/>
          <w:b/>
          <w:sz w:val="24"/>
          <w:szCs w:val="24"/>
        </w:rPr>
      </w:pPr>
      <w:r w:rsidRPr="00161F6D">
        <w:rPr>
          <w:rFonts w:ascii="Times New Roman" w:hAnsi="Times New Roman" w:cs="Times New Roman"/>
          <w:b/>
          <w:sz w:val="24"/>
          <w:szCs w:val="24"/>
        </w:rPr>
        <w:lastRenderedPageBreak/>
        <w:t>Çalışma ortamında gürültü ve titreşim etkileri</w:t>
      </w:r>
    </w:p>
    <w:p w:rsidR="00161F6D" w:rsidRDefault="00161F6D" w:rsidP="0095654B">
      <w:pPr>
        <w:rPr>
          <w:rFonts w:ascii="Times New Roman" w:hAnsi="Times New Roman" w:cs="Times New Roman"/>
          <w:sz w:val="24"/>
          <w:szCs w:val="24"/>
        </w:rPr>
      </w:pPr>
      <w:r>
        <w:rPr>
          <w:rFonts w:ascii="Times New Roman" w:hAnsi="Times New Roman" w:cs="Times New Roman"/>
          <w:sz w:val="24"/>
          <w:szCs w:val="24"/>
        </w:rPr>
        <w:t xml:space="preserve">     Çalışma hayatında gürültü ve titreşim faktörleri, ergonomi biliminin önemle üzerinde durduğu olumsuz etkenlerdir. Çalışanların dikkatini dağıtan, algılamasını olumsuz yönde etkileyen başlıca etmenlerden biri olan gürültüye uzun süre maruz kalan kişilerin işitme kayıplarına uğradıkları, fizyolojik ve psikolojik sorunlar yaşadıkları performans düşüklüğüne uğradıkları bilinmektedir. Gürültüyü kaynağında yok etme, etkisini azaltma, kişisel koruyucular ile çalışanı korumak gibi gerekli önlemleri bilmek ve uygulamak gerekmektedir. Ağır ve tehlikeli işlerin yapılmadığı yerlerde, gürültü derecesi 80 desibeli geçmeyecektir. Daha çok gürültülü çalışmayı gerektiren işlerin yapıldığı yerlerde, gürültü derecesi 95 desibel olabilir. Ancak bu durumda işçilere başlık, kulaklık veya kulak tıkaçları gibi uygun koruyucu araç ve gereçler verilecektir.</w:t>
      </w:r>
    </w:p>
    <w:p w:rsidR="009B2C2F" w:rsidRPr="009B2C2F" w:rsidRDefault="009B2C2F" w:rsidP="009B2C2F">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Tablo</w:t>
      </w:r>
      <w:r w:rsidR="00255327">
        <w:rPr>
          <w:rFonts w:ascii="Times New Roman" w:hAnsi="Times New Roman" w:cs="Times New Roman"/>
          <w:sz w:val="20"/>
          <w:szCs w:val="20"/>
        </w:rPr>
        <w:t xml:space="preserve"> 3 </w:t>
      </w:r>
      <w:r>
        <w:rPr>
          <w:rFonts w:ascii="Times New Roman" w:hAnsi="Times New Roman" w:cs="Times New Roman"/>
          <w:sz w:val="20"/>
          <w:szCs w:val="20"/>
        </w:rPr>
        <w:t>Gürültünün fizyolojik e</w:t>
      </w:r>
      <w:r w:rsidRPr="00DF44E3">
        <w:rPr>
          <w:rFonts w:ascii="Times New Roman" w:hAnsi="Times New Roman" w:cs="Times New Roman"/>
          <w:sz w:val="20"/>
          <w:szCs w:val="20"/>
        </w:rPr>
        <w:t>tkileri</w:t>
      </w:r>
    </w:p>
    <w:p w:rsidR="009B2C2F" w:rsidRDefault="009B2C2F" w:rsidP="0095654B">
      <w:pPr>
        <w:rPr>
          <w:rFonts w:ascii="Times New Roman" w:hAnsi="Times New Roman" w:cs="Times New Roman"/>
          <w:sz w:val="24"/>
          <w:szCs w:val="24"/>
        </w:rPr>
      </w:pPr>
      <w:r w:rsidRPr="00490702">
        <w:rPr>
          <w:rFonts w:ascii="Times New Roman" w:hAnsi="Times New Roman" w:cs="Times New Roman"/>
          <w:noProof/>
          <w:sz w:val="20"/>
          <w:szCs w:val="20"/>
          <w:lang w:val="en-US"/>
        </w:rPr>
        <w:drawing>
          <wp:inline distT="0" distB="0" distL="0" distR="0" wp14:anchorId="23C860A6" wp14:editId="59308730">
            <wp:extent cx="5219700" cy="2512954"/>
            <wp:effectExtent l="0" t="0" r="0" b="1905"/>
            <wp:docPr id="5" name="Resim 1"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dsı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2512954"/>
                    </a:xfrm>
                    <a:prstGeom prst="rect">
                      <a:avLst/>
                    </a:prstGeom>
                    <a:noFill/>
                    <a:ln>
                      <a:noFill/>
                    </a:ln>
                  </pic:spPr>
                </pic:pic>
              </a:graphicData>
            </a:graphic>
          </wp:inline>
        </w:drawing>
      </w:r>
    </w:p>
    <w:p w:rsidR="001A4612" w:rsidRPr="001A4612" w:rsidRDefault="001A4612" w:rsidP="0095654B">
      <w:pPr>
        <w:rPr>
          <w:rFonts w:ascii="Times New Roman" w:hAnsi="Times New Roman" w:cs="Times New Roman"/>
          <w:sz w:val="24"/>
          <w:szCs w:val="24"/>
        </w:rPr>
      </w:pPr>
    </w:p>
    <w:p w:rsidR="009B2C2F" w:rsidRPr="009B2C2F" w:rsidRDefault="009B2C2F" w:rsidP="0095654B">
      <w:pPr>
        <w:rPr>
          <w:rFonts w:ascii="Times New Roman" w:hAnsi="Times New Roman" w:cs="Times New Roman"/>
          <w:sz w:val="20"/>
          <w:szCs w:val="20"/>
        </w:rPr>
      </w:pPr>
      <w:r w:rsidRPr="00EC1E4E">
        <w:rPr>
          <w:rFonts w:ascii="Times New Roman" w:hAnsi="Times New Roman" w:cs="Times New Roman"/>
          <w:bCs/>
          <w:sz w:val="20"/>
          <w:szCs w:val="20"/>
        </w:rPr>
        <w:t>Tablo</w:t>
      </w:r>
      <w:r>
        <w:rPr>
          <w:rFonts w:ascii="Times New Roman" w:hAnsi="Times New Roman" w:cs="Times New Roman"/>
          <w:bCs/>
          <w:sz w:val="20"/>
          <w:szCs w:val="20"/>
        </w:rPr>
        <w:t xml:space="preserve"> </w:t>
      </w:r>
      <w:r w:rsidR="00255327">
        <w:rPr>
          <w:rFonts w:ascii="Times New Roman" w:hAnsi="Times New Roman" w:cs="Times New Roman"/>
          <w:bCs/>
          <w:sz w:val="20"/>
          <w:szCs w:val="20"/>
        </w:rPr>
        <w:t xml:space="preserve">4 </w:t>
      </w:r>
      <w:r>
        <w:rPr>
          <w:rFonts w:ascii="Times New Roman" w:hAnsi="Times New Roman" w:cs="Times New Roman"/>
          <w:sz w:val="20"/>
          <w:szCs w:val="20"/>
        </w:rPr>
        <w:t>Gürültünün psikolojik etki d</w:t>
      </w:r>
      <w:r w:rsidRPr="00EC1E4E">
        <w:rPr>
          <w:rFonts w:ascii="Times New Roman" w:hAnsi="Times New Roman" w:cs="Times New Roman"/>
          <w:sz w:val="20"/>
          <w:szCs w:val="20"/>
        </w:rPr>
        <w:t>üzeyleri</w:t>
      </w:r>
    </w:p>
    <w:p w:rsidR="009B2C2F" w:rsidRDefault="009B2C2F" w:rsidP="0095654B">
      <w:pPr>
        <w:rPr>
          <w:rFonts w:ascii="Times New Roman" w:hAnsi="Times New Roman" w:cs="Times New Roman"/>
          <w:sz w:val="24"/>
          <w:szCs w:val="24"/>
        </w:rPr>
      </w:pPr>
      <w:r w:rsidRPr="005532A0">
        <w:rPr>
          <w:rFonts w:ascii="Times New Roman" w:hAnsi="Times New Roman" w:cs="Times New Roman"/>
          <w:noProof/>
          <w:sz w:val="20"/>
          <w:szCs w:val="20"/>
          <w:lang w:val="en-US"/>
        </w:rPr>
        <w:drawing>
          <wp:inline distT="0" distB="0" distL="0" distR="0" wp14:anchorId="03147F43" wp14:editId="4462D55A">
            <wp:extent cx="5219700" cy="1755140"/>
            <wp:effectExtent l="0" t="0" r="0" b="0"/>
            <wp:docPr id="8" name="Resim 3"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dsı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1755140"/>
                    </a:xfrm>
                    <a:prstGeom prst="rect">
                      <a:avLst/>
                    </a:prstGeom>
                    <a:noFill/>
                    <a:ln>
                      <a:noFill/>
                    </a:ln>
                  </pic:spPr>
                </pic:pic>
              </a:graphicData>
            </a:graphic>
          </wp:inline>
        </w:drawing>
      </w:r>
    </w:p>
    <w:p w:rsidR="00512B6D" w:rsidRPr="0095654B" w:rsidRDefault="00161F6D" w:rsidP="0095654B">
      <w:pPr>
        <w:rPr>
          <w:rFonts w:ascii="Times New Roman" w:hAnsi="Times New Roman" w:cs="Times New Roman"/>
          <w:sz w:val="24"/>
          <w:szCs w:val="24"/>
        </w:rPr>
      </w:pPr>
      <w:r>
        <w:rPr>
          <w:rFonts w:ascii="Times New Roman" w:hAnsi="Times New Roman" w:cs="Times New Roman"/>
          <w:sz w:val="24"/>
          <w:szCs w:val="24"/>
        </w:rPr>
        <w:t xml:space="preserve">     Titreşimler, tıpkı ses dalgaları gibi tekrarlayan ve saniyede belirli bir sayısı olan dalgalardır. Saniyedeki titreşim sayısı hertz olarak ifade edilir. Titreşimin zarar verme riskini azaltmak için, bütün vücut titreşimini etkili bir biçimde azaltan oturma </w:t>
      </w:r>
      <w:r>
        <w:rPr>
          <w:rFonts w:ascii="Times New Roman" w:hAnsi="Times New Roman" w:cs="Times New Roman"/>
          <w:sz w:val="24"/>
          <w:szCs w:val="24"/>
        </w:rPr>
        <w:lastRenderedPageBreak/>
        <w:t xml:space="preserve">yerleri ve el kol sistemine aktarılan titreşimi azaltan el tutma yerleri ve benzeri yardımcı donanım sağlanması gerekir.  </w:t>
      </w:r>
    </w:p>
    <w:p w:rsidR="005550B4" w:rsidRDefault="00604879" w:rsidP="00604879">
      <w:pPr>
        <w:rPr>
          <w:rFonts w:ascii="Times New Roman" w:hAnsi="Times New Roman" w:cs="Times New Roman"/>
          <w:b/>
          <w:sz w:val="24"/>
          <w:szCs w:val="24"/>
        </w:rPr>
      </w:pPr>
      <w:r w:rsidRPr="00604879">
        <w:rPr>
          <w:rFonts w:ascii="Times New Roman" w:hAnsi="Times New Roman" w:cs="Times New Roman"/>
          <w:b/>
          <w:sz w:val="24"/>
          <w:szCs w:val="24"/>
        </w:rPr>
        <w:t>Ofiste kas iskelet sistemi hastalıklarından korunma ve ergonominin etkinliği</w:t>
      </w:r>
    </w:p>
    <w:p w:rsidR="00B143D1" w:rsidRDefault="00540638" w:rsidP="00540638">
      <w:pPr>
        <w:rPr>
          <w:rFonts w:ascii="Times New Roman" w:hAnsi="Times New Roman" w:cs="Times New Roman"/>
          <w:sz w:val="24"/>
          <w:szCs w:val="24"/>
        </w:rPr>
      </w:pPr>
      <w:r>
        <w:rPr>
          <w:rFonts w:ascii="Times New Roman" w:hAnsi="Times New Roman" w:cs="Times New Roman"/>
          <w:sz w:val="24"/>
          <w:szCs w:val="24"/>
        </w:rPr>
        <w:t xml:space="preserve">     </w:t>
      </w:r>
      <w:r w:rsidR="00B143D1" w:rsidRPr="00540638">
        <w:rPr>
          <w:rFonts w:ascii="Times New Roman" w:hAnsi="Times New Roman" w:cs="Times New Roman"/>
          <w:sz w:val="24"/>
          <w:szCs w:val="24"/>
        </w:rPr>
        <w:t xml:space="preserve">Bilgisayar kullanırken sık karşılaşılan kas iskelet sistemi problemlerinin en sık sebepleri uzun saatler boyunca bilgisayar başında oturarak statik pozisyonda çalışmak, kötü </w:t>
      </w:r>
      <w:proofErr w:type="spellStart"/>
      <w:r w:rsidR="00B143D1" w:rsidRPr="00540638">
        <w:rPr>
          <w:rFonts w:ascii="Times New Roman" w:hAnsi="Times New Roman" w:cs="Times New Roman"/>
          <w:sz w:val="24"/>
          <w:szCs w:val="24"/>
        </w:rPr>
        <w:t>postür</w:t>
      </w:r>
      <w:proofErr w:type="spellEnd"/>
      <w:r w:rsidR="00B143D1" w:rsidRPr="00540638">
        <w:rPr>
          <w:rFonts w:ascii="Times New Roman" w:hAnsi="Times New Roman" w:cs="Times New Roman"/>
          <w:sz w:val="24"/>
          <w:szCs w:val="24"/>
        </w:rPr>
        <w:t>, tekrarlayan aktiviteler ve ergonomik yetersizliklerdir. Aşağıdaki unsurlara dikkat edilmesi önemlidir.</w:t>
      </w:r>
      <w:r w:rsidR="00685514">
        <w:rPr>
          <w:rFonts w:ascii="Times New Roman" w:hAnsi="Times New Roman" w:cs="Times New Roman"/>
          <w:sz w:val="24"/>
          <w:szCs w:val="24"/>
        </w:rPr>
        <w:t xml:space="preserve"> </w:t>
      </w:r>
    </w:p>
    <w:p w:rsidR="00540638" w:rsidRDefault="00970924"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Monitör mesafesi 45-50cm olmalıdır. </w:t>
      </w:r>
      <w:r w:rsidR="00571B42">
        <w:rPr>
          <w:rFonts w:ascii="Times New Roman" w:hAnsi="Times New Roman" w:cs="Times New Roman"/>
          <w:sz w:val="24"/>
          <w:szCs w:val="24"/>
        </w:rPr>
        <w:t>Monitör tam karşıda olmalı ve monitörün üst sınırı göz hizasında olmalıdır.</w:t>
      </w:r>
    </w:p>
    <w:p w:rsidR="009E4F8E" w:rsidRDefault="009E4F8E"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Omurganın </w:t>
      </w:r>
      <w:proofErr w:type="spellStart"/>
      <w:r>
        <w:rPr>
          <w:rFonts w:ascii="Times New Roman" w:hAnsi="Times New Roman" w:cs="Times New Roman"/>
          <w:sz w:val="24"/>
          <w:szCs w:val="24"/>
        </w:rPr>
        <w:t>nötral</w:t>
      </w:r>
      <w:proofErr w:type="spellEnd"/>
      <w:r>
        <w:rPr>
          <w:rFonts w:ascii="Times New Roman" w:hAnsi="Times New Roman" w:cs="Times New Roman"/>
          <w:sz w:val="24"/>
          <w:szCs w:val="24"/>
        </w:rPr>
        <w:t xml:space="preserve"> pozisyonda tutulması çok önemlidir. Omurganın normal olan üç eğriliği otururken korunmalıdır.</w:t>
      </w:r>
    </w:p>
    <w:p w:rsidR="009E4F8E" w:rsidRDefault="00324D63"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Sandalyenin vücudu uygun bir şekilde desteklemesi ve doğru oturma pozisyonu çok önemlidir. Mutlaka ayarlanabilir ergonomik olarak tasarlanmış sandalyeler kullanılmalıdır. </w:t>
      </w:r>
      <w:r w:rsidR="00685514">
        <w:rPr>
          <w:rFonts w:ascii="Times New Roman" w:hAnsi="Times New Roman" w:cs="Times New Roman"/>
          <w:sz w:val="24"/>
          <w:szCs w:val="24"/>
        </w:rPr>
        <w:t>Sandalyenin yüksekliği belin düz bir şekilde kalmasını sağlayacak kadar alçak olmalıdır. Sandalye boyu ayarlanması kişinin sandalyenin önüne geçip ayakta durması ve bu sırada sandalyenin oturma yüksekliği kişinin diz hizasında olacak şekilde hizalanması ile sağlanabilir.</w:t>
      </w:r>
      <w:r w:rsidR="00EE5DAD">
        <w:rPr>
          <w:rFonts w:ascii="Times New Roman" w:hAnsi="Times New Roman" w:cs="Times New Roman"/>
          <w:sz w:val="24"/>
          <w:szCs w:val="24"/>
        </w:rPr>
        <w:t xml:space="preserve"> Sandalyenin sırt desteği </w:t>
      </w:r>
      <w:proofErr w:type="spellStart"/>
      <w:r w:rsidR="00EE5DAD">
        <w:rPr>
          <w:rFonts w:ascii="Times New Roman" w:hAnsi="Times New Roman" w:cs="Times New Roman"/>
          <w:sz w:val="24"/>
          <w:szCs w:val="24"/>
        </w:rPr>
        <w:t>skapula</w:t>
      </w:r>
      <w:proofErr w:type="spellEnd"/>
      <w:r w:rsidR="00EE5DAD">
        <w:rPr>
          <w:rFonts w:ascii="Times New Roman" w:hAnsi="Times New Roman" w:cs="Times New Roman"/>
          <w:sz w:val="24"/>
          <w:szCs w:val="24"/>
        </w:rPr>
        <w:t xml:space="preserve"> altına kadar uzanmalı ve yüksekliği ve açısı ayarlanabilir olmalıdır. Ayaklar yerle tam temasta olmalıdır. Yere temas etmeyen ayaklarda dolaşım problemleri ve ağrı çok sık rastlanmaktadır. Sandalye masaya doğru bel iyice destekleninceye </w:t>
      </w:r>
      <w:r w:rsidR="005031A0">
        <w:rPr>
          <w:rFonts w:ascii="Times New Roman" w:hAnsi="Times New Roman" w:cs="Times New Roman"/>
          <w:sz w:val="24"/>
          <w:szCs w:val="24"/>
        </w:rPr>
        <w:t xml:space="preserve">dek </w:t>
      </w:r>
      <w:r w:rsidR="00EE5DAD">
        <w:rPr>
          <w:rFonts w:ascii="Times New Roman" w:hAnsi="Times New Roman" w:cs="Times New Roman"/>
          <w:sz w:val="24"/>
          <w:szCs w:val="24"/>
        </w:rPr>
        <w:t>çekilmelidir.</w:t>
      </w:r>
    </w:p>
    <w:p w:rsidR="005031A0" w:rsidRDefault="00E31A9B"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Kollar gövdeye mümkün olduğu kadar yakın, omuzlar </w:t>
      </w:r>
      <w:proofErr w:type="spellStart"/>
      <w:r>
        <w:rPr>
          <w:rFonts w:ascii="Times New Roman" w:hAnsi="Times New Roman" w:cs="Times New Roman"/>
          <w:sz w:val="24"/>
          <w:szCs w:val="24"/>
        </w:rPr>
        <w:t>nötral</w:t>
      </w:r>
      <w:proofErr w:type="spellEnd"/>
      <w:r>
        <w:rPr>
          <w:rFonts w:ascii="Times New Roman" w:hAnsi="Times New Roman" w:cs="Times New Roman"/>
          <w:sz w:val="24"/>
          <w:szCs w:val="24"/>
        </w:rPr>
        <w:t xml:space="preserve"> pozisyonda ve dirsekler 90-120 derece </w:t>
      </w:r>
      <w:proofErr w:type="spellStart"/>
      <w:r>
        <w:rPr>
          <w:rFonts w:ascii="Times New Roman" w:hAnsi="Times New Roman" w:cs="Times New Roman"/>
          <w:sz w:val="24"/>
          <w:szCs w:val="24"/>
        </w:rPr>
        <w:t>fleksiyonda</w:t>
      </w:r>
      <w:proofErr w:type="spellEnd"/>
      <w:r>
        <w:rPr>
          <w:rFonts w:ascii="Times New Roman" w:hAnsi="Times New Roman" w:cs="Times New Roman"/>
          <w:sz w:val="24"/>
          <w:szCs w:val="24"/>
        </w:rPr>
        <w:t xml:space="preserve"> olmalı ve ön kol 15 cm kadar desteklenmelidir. El bileği için en rahat pozisyon </w:t>
      </w:r>
      <w:proofErr w:type="spellStart"/>
      <w:r>
        <w:rPr>
          <w:rFonts w:ascii="Times New Roman" w:hAnsi="Times New Roman" w:cs="Times New Roman"/>
          <w:sz w:val="24"/>
          <w:szCs w:val="24"/>
        </w:rPr>
        <w:t>nötral</w:t>
      </w:r>
      <w:proofErr w:type="spellEnd"/>
      <w:r>
        <w:rPr>
          <w:rFonts w:ascii="Times New Roman" w:hAnsi="Times New Roman" w:cs="Times New Roman"/>
          <w:sz w:val="24"/>
          <w:szCs w:val="24"/>
        </w:rPr>
        <w:t xml:space="preserve"> pozisyondur. Bilek sert yüzeye veya kenara dayanarak çalışılırsa </w:t>
      </w:r>
      <w:proofErr w:type="spellStart"/>
      <w:r>
        <w:rPr>
          <w:rFonts w:ascii="Times New Roman" w:hAnsi="Times New Roman" w:cs="Times New Roman"/>
          <w:sz w:val="24"/>
          <w:szCs w:val="24"/>
        </w:rPr>
        <w:t>kontakt</w:t>
      </w:r>
      <w:proofErr w:type="spellEnd"/>
      <w:r>
        <w:rPr>
          <w:rFonts w:ascii="Times New Roman" w:hAnsi="Times New Roman" w:cs="Times New Roman"/>
          <w:sz w:val="24"/>
          <w:szCs w:val="24"/>
        </w:rPr>
        <w:t xml:space="preserve"> strese yol açar. </w:t>
      </w:r>
      <w:proofErr w:type="spellStart"/>
      <w:r>
        <w:rPr>
          <w:rFonts w:ascii="Times New Roman" w:hAnsi="Times New Roman" w:cs="Times New Roman"/>
          <w:sz w:val="24"/>
          <w:szCs w:val="24"/>
        </w:rPr>
        <w:t>Kontakt</w:t>
      </w:r>
      <w:proofErr w:type="spellEnd"/>
      <w:r>
        <w:rPr>
          <w:rFonts w:ascii="Times New Roman" w:hAnsi="Times New Roman" w:cs="Times New Roman"/>
          <w:sz w:val="24"/>
          <w:szCs w:val="24"/>
        </w:rPr>
        <w:t xml:space="preserve"> stres sonucu çalışan kaslarda kan akımı ve sinir iletimi azalır. Bu da yorgunluk, elektriklenme hissi, ağrı ve yaralanmaya yol açar. Bunların engellenmesi için en önemli unsur sandalye boyunun uygun ayarlanarak direk ve el bileğinin uygun açılarda pozisyonlanmasının sağlanmasıdır.</w:t>
      </w:r>
    </w:p>
    <w:p w:rsidR="00C57201" w:rsidRDefault="00C57201"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Ön kol desteği olan bir sandalye kullanımı kolların istirahati için yararlı olabilir. Ön kol keskin yüzeylerin üzerinde değil </w:t>
      </w:r>
      <w:proofErr w:type="spellStart"/>
      <w:r>
        <w:rPr>
          <w:rFonts w:ascii="Times New Roman" w:hAnsi="Times New Roman" w:cs="Times New Roman"/>
          <w:sz w:val="24"/>
          <w:szCs w:val="24"/>
        </w:rPr>
        <w:t>ped</w:t>
      </w:r>
      <w:proofErr w:type="spellEnd"/>
      <w:r>
        <w:rPr>
          <w:rFonts w:ascii="Times New Roman" w:hAnsi="Times New Roman" w:cs="Times New Roman"/>
          <w:sz w:val="24"/>
          <w:szCs w:val="24"/>
        </w:rPr>
        <w:t xml:space="preserve"> üzerinde dinlendirilmelidir. Masa üzerinde dirseği korumak için dirsek </w:t>
      </w:r>
      <w:proofErr w:type="spellStart"/>
      <w:r>
        <w:rPr>
          <w:rFonts w:ascii="Times New Roman" w:hAnsi="Times New Roman" w:cs="Times New Roman"/>
          <w:sz w:val="24"/>
          <w:szCs w:val="24"/>
        </w:rPr>
        <w:t>pedi</w:t>
      </w:r>
      <w:proofErr w:type="spellEnd"/>
      <w:r>
        <w:rPr>
          <w:rFonts w:ascii="Times New Roman" w:hAnsi="Times New Roman" w:cs="Times New Roman"/>
          <w:sz w:val="24"/>
          <w:szCs w:val="24"/>
        </w:rPr>
        <w:t xml:space="preserve"> kullanılmalıdır.</w:t>
      </w:r>
    </w:p>
    <w:p w:rsidR="00291835" w:rsidRDefault="0057349C" w:rsidP="00540638">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Otururken çalışanlar için çalışma masasının yüksekliği kollar düz olarak aşağı sarkıtıldığında dirsek hizasına denk gelmelidir. İş yapılan yüzeydeki tüm kalabalık dağınıklıklar kaldırılmalı ve serbest harekete izin verecek </w:t>
      </w:r>
      <w:proofErr w:type="gramStart"/>
      <w:r>
        <w:rPr>
          <w:rFonts w:ascii="Times New Roman" w:hAnsi="Times New Roman" w:cs="Times New Roman"/>
          <w:sz w:val="24"/>
          <w:szCs w:val="24"/>
        </w:rPr>
        <w:t>mekan</w:t>
      </w:r>
      <w:proofErr w:type="gramEnd"/>
      <w:r>
        <w:rPr>
          <w:rFonts w:ascii="Times New Roman" w:hAnsi="Times New Roman" w:cs="Times New Roman"/>
          <w:sz w:val="24"/>
          <w:szCs w:val="24"/>
        </w:rPr>
        <w:t xml:space="preserve"> sağlanmalıdır.</w:t>
      </w:r>
    </w:p>
    <w:p w:rsidR="004C35AE" w:rsidRDefault="00291835" w:rsidP="004C35AE">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Sandalye yüksekliği </w:t>
      </w:r>
      <w:r w:rsidR="004C35AE">
        <w:rPr>
          <w:rFonts w:ascii="Times New Roman" w:hAnsi="Times New Roman" w:cs="Times New Roman"/>
          <w:sz w:val="24"/>
          <w:szCs w:val="24"/>
        </w:rPr>
        <w:t xml:space="preserve">ve klavyenin platformu ayarlanarak klavye pozisyonu el bileği </w:t>
      </w:r>
      <w:proofErr w:type="spellStart"/>
      <w:r w:rsidR="004C35AE">
        <w:rPr>
          <w:rFonts w:ascii="Times New Roman" w:hAnsi="Times New Roman" w:cs="Times New Roman"/>
          <w:sz w:val="24"/>
          <w:szCs w:val="24"/>
        </w:rPr>
        <w:t>nötral</w:t>
      </w:r>
      <w:proofErr w:type="spellEnd"/>
      <w:r w:rsidR="004C35AE">
        <w:rPr>
          <w:rFonts w:ascii="Times New Roman" w:hAnsi="Times New Roman" w:cs="Times New Roman"/>
          <w:sz w:val="24"/>
          <w:szCs w:val="24"/>
        </w:rPr>
        <w:t xml:space="preserve">, dirsekler 90-120 derece </w:t>
      </w:r>
      <w:proofErr w:type="spellStart"/>
      <w:r w:rsidR="004C35AE">
        <w:rPr>
          <w:rFonts w:ascii="Times New Roman" w:hAnsi="Times New Roman" w:cs="Times New Roman"/>
          <w:sz w:val="24"/>
          <w:szCs w:val="24"/>
        </w:rPr>
        <w:t>fleksiyonda</w:t>
      </w:r>
      <w:proofErr w:type="spellEnd"/>
      <w:r w:rsidR="004C35AE">
        <w:rPr>
          <w:rFonts w:ascii="Times New Roman" w:hAnsi="Times New Roman" w:cs="Times New Roman"/>
          <w:sz w:val="24"/>
          <w:szCs w:val="24"/>
        </w:rPr>
        <w:t xml:space="preserve"> olacak şekilde ayarlanmalıdır. Klavye ve fare uygun mesafede olmalıdır. Yazarken el bileğini gevşek ve düz tutmaya özen gösterilmelidir. Başparmak ya da küçük </w:t>
      </w:r>
      <w:r w:rsidR="004C35AE">
        <w:rPr>
          <w:rFonts w:ascii="Times New Roman" w:hAnsi="Times New Roman" w:cs="Times New Roman"/>
          <w:sz w:val="24"/>
          <w:szCs w:val="24"/>
        </w:rPr>
        <w:lastRenderedPageBreak/>
        <w:t>parmak kaldırılmadan yazmaya çalışılmalıdır. Fareyi omuzdan başlamak üzere tüm kolun hareketi ile hareket ettirmeye çalışmak gereklidir.</w:t>
      </w:r>
    </w:p>
    <w:p w:rsidR="004C35AE" w:rsidRDefault="004C35AE" w:rsidP="004C35AE">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Ekran kişinin tam karşısında olmalı ve veri girişi yapılıyorsa mutlaka doküman tutucu ergonomik aksesuarlar kullanılmalıdır. Doküman tutucunun pozisyonu monitör ile aynı mesafe ve yükseklikte olmalıdır. </w:t>
      </w:r>
    </w:p>
    <w:p w:rsidR="00494E7E" w:rsidRDefault="009752FA" w:rsidP="004C35AE">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 xml:space="preserve">Çalışma / istirahat süreleri uygun olmalıdır. </w:t>
      </w:r>
      <w:proofErr w:type="spellStart"/>
      <w:r>
        <w:rPr>
          <w:rFonts w:ascii="Times New Roman" w:hAnsi="Times New Roman" w:cs="Times New Roman"/>
          <w:sz w:val="24"/>
          <w:szCs w:val="24"/>
        </w:rPr>
        <w:t>Postural</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visüel</w:t>
      </w:r>
      <w:proofErr w:type="spellEnd"/>
      <w:r>
        <w:rPr>
          <w:rFonts w:ascii="Times New Roman" w:hAnsi="Times New Roman" w:cs="Times New Roman"/>
          <w:sz w:val="24"/>
          <w:szCs w:val="24"/>
        </w:rPr>
        <w:t xml:space="preserve"> yorulmanın giderilmesi için küçük aralar önerilmektedir. Küçük sık aralar uzun aralardan daha yararlıdır. Bu kişiyi statik </w:t>
      </w:r>
      <w:proofErr w:type="spellStart"/>
      <w:r>
        <w:rPr>
          <w:rFonts w:ascii="Times New Roman" w:hAnsi="Times New Roman" w:cs="Times New Roman"/>
          <w:sz w:val="24"/>
          <w:szCs w:val="24"/>
        </w:rPr>
        <w:t>postürden</w:t>
      </w:r>
      <w:proofErr w:type="spellEnd"/>
      <w:r>
        <w:rPr>
          <w:rFonts w:ascii="Times New Roman" w:hAnsi="Times New Roman" w:cs="Times New Roman"/>
          <w:sz w:val="24"/>
          <w:szCs w:val="24"/>
        </w:rPr>
        <w:t xml:space="preserve"> kurtarır ve gözler için </w:t>
      </w:r>
      <w:proofErr w:type="spellStart"/>
      <w:r>
        <w:rPr>
          <w:rFonts w:ascii="Times New Roman" w:hAnsi="Times New Roman" w:cs="Times New Roman"/>
          <w:sz w:val="24"/>
          <w:szCs w:val="24"/>
        </w:rPr>
        <w:t>akomodasyon</w:t>
      </w:r>
      <w:proofErr w:type="spellEnd"/>
      <w:r>
        <w:rPr>
          <w:rFonts w:ascii="Times New Roman" w:hAnsi="Times New Roman" w:cs="Times New Roman"/>
          <w:sz w:val="24"/>
          <w:szCs w:val="24"/>
        </w:rPr>
        <w:t xml:space="preserve"> sağlar.</w:t>
      </w:r>
      <w:r w:rsidR="00494E7E">
        <w:rPr>
          <w:rFonts w:ascii="Times New Roman" w:hAnsi="Times New Roman" w:cs="Times New Roman"/>
          <w:sz w:val="24"/>
          <w:szCs w:val="24"/>
        </w:rPr>
        <w:t xml:space="preserve"> Bilgisayar kullanıcıları için saat başı 5-10 dakikalık aralar önerilir. Bu sırada germe egzersizleri yapılabilir. 10-15 dakikalık </w:t>
      </w:r>
      <w:proofErr w:type="spellStart"/>
      <w:r w:rsidR="00494E7E">
        <w:rPr>
          <w:rFonts w:ascii="Times New Roman" w:hAnsi="Times New Roman" w:cs="Times New Roman"/>
          <w:sz w:val="24"/>
          <w:szCs w:val="24"/>
        </w:rPr>
        <w:t>intervallerde</w:t>
      </w:r>
      <w:proofErr w:type="spellEnd"/>
      <w:r w:rsidR="00494E7E">
        <w:rPr>
          <w:rFonts w:ascii="Times New Roman" w:hAnsi="Times New Roman" w:cs="Times New Roman"/>
          <w:sz w:val="24"/>
          <w:szCs w:val="24"/>
        </w:rPr>
        <w:t xml:space="preserve"> 20-180 saniyelik mikro aralar verilebilir. Bunlar gerçek araların yerine değil onları desteklemek amaçlı kullanılmaktadır. İstirahat total çalışma süresinin %15-30’u olmalıdır. Bu sırada postur ve pozisyon değiştirilmesi, germe egzersizleri yapılması ve uzaktaki başka bir noktaya gözlerin odaklanması önerilmektedir. Bu egzersizler:</w:t>
      </w:r>
    </w:p>
    <w:p w:rsidR="0057349C" w:rsidRDefault="00494E7E"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Eller açıkken başlanıp yumruk yapıp açmak</w:t>
      </w:r>
    </w:p>
    <w:p w:rsidR="00494E7E" w:rsidRDefault="00494E7E"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Eller aşağı doğru bakarken parmaklar açık ve düz pozisyonda iken el bileğini her iki tarafa doğru hareket ettirmek (3-5 kez)</w:t>
      </w:r>
    </w:p>
    <w:p w:rsidR="00494E7E" w:rsidRDefault="00BF527C"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Kolu gererek başlayıp el bileğini </w:t>
      </w:r>
      <w:proofErr w:type="spellStart"/>
      <w:r>
        <w:rPr>
          <w:rFonts w:ascii="Times New Roman" w:hAnsi="Times New Roman" w:cs="Times New Roman"/>
          <w:sz w:val="24"/>
          <w:szCs w:val="24"/>
        </w:rPr>
        <w:t>supinasyon</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pronasyona</w:t>
      </w:r>
      <w:proofErr w:type="spellEnd"/>
      <w:r>
        <w:rPr>
          <w:rFonts w:ascii="Times New Roman" w:hAnsi="Times New Roman" w:cs="Times New Roman"/>
          <w:sz w:val="24"/>
          <w:szCs w:val="24"/>
        </w:rPr>
        <w:t xml:space="preserve"> getirerek ön kol kaslarını 3-5 kez germek</w:t>
      </w:r>
    </w:p>
    <w:p w:rsidR="00BF527C" w:rsidRDefault="00BF527C"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El bileğini diğer elle kavrayıp </w:t>
      </w:r>
      <w:proofErr w:type="spellStart"/>
      <w:r>
        <w:rPr>
          <w:rFonts w:ascii="Times New Roman" w:hAnsi="Times New Roman" w:cs="Times New Roman"/>
          <w:sz w:val="24"/>
          <w:szCs w:val="24"/>
        </w:rPr>
        <w:t>volar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fleksiyona</w:t>
      </w:r>
      <w:proofErr w:type="spellEnd"/>
      <w:r>
        <w:rPr>
          <w:rFonts w:ascii="Times New Roman" w:hAnsi="Times New Roman" w:cs="Times New Roman"/>
          <w:sz w:val="24"/>
          <w:szCs w:val="24"/>
        </w:rPr>
        <w:t xml:space="preserve"> getirerek </w:t>
      </w:r>
      <w:proofErr w:type="spellStart"/>
      <w:r>
        <w:rPr>
          <w:rFonts w:ascii="Times New Roman" w:hAnsi="Times New Roman" w:cs="Times New Roman"/>
          <w:sz w:val="24"/>
          <w:szCs w:val="24"/>
        </w:rPr>
        <w:t>ekstensör</w:t>
      </w:r>
      <w:proofErr w:type="spellEnd"/>
      <w:r>
        <w:rPr>
          <w:rFonts w:ascii="Times New Roman" w:hAnsi="Times New Roman" w:cs="Times New Roman"/>
          <w:sz w:val="24"/>
          <w:szCs w:val="24"/>
        </w:rPr>
        <w:t xml:space="preserve"> kaslara germe uygulamak ( 3-5 saniye tutup, 3 kez tekrarlanır )</w:t>
      </w:r>
    </w:p>
    <w:p w:rsidR="00BF527C" w:rsidRDefault="006A50BD"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Masaya dirsekleri dayayarak el ayaları birleştirilip birbirinden ayırmamaya dikkat edilerek yavaşça bilek aşağı doğru indirilir. Bu pozisyonda 3-5 saniye durup gevşetilir ve hareket 3 kez tekrarlanır.</w:t>
      </w:r>
    </w:p>
    <w:p w:rsidR="006A50BD" w:rsidRDefault="008B4772"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Omuz silkme egzersizleri ile boyun ve omuz çevresi kaslara germe uygulanmış olur. Omuzlar yukarı doğru hareket ettirilir 3-5 saniye yukarıda tutulur ve gevşeyerek normal pozisyona getirilir. (3-5 kez tekrarlanır)</w:t>
      </w:r>
    </w:p>
    <w:p w:rsidR="008B4772" w:rsidRDefault="004F2917"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Boyun gevşeme egzersizleri ile baş yavaşça </w:t>
      </w:r>
      <w:proofErr w:type="spellStart"/>
      <w:r>
        <w:rPr>
          <w:rFonts w:ascii="Times New Roman" w:hAnsi="Times New Roman" w:cs="Times New Roman"/>
          <w:sz w:val="24"/>
          <w:szCs w:val="24"/>
        </w:rPr>
        <w:t>lateral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fleksiyona</w:t>
      </w:r>
      <w:proofErr w:type="spellEnd"/>
      <w:r>
        <w:rPr>
          <w:rFonts w:ascii="Times New Roman" w:hAnsi="Times New Roman" w:cs="Times New Roman"/>
          <w:sz w:val="24"/>
          <w:szCs w:val="24"/>
        </w:rPr>
        <w:t xml:space="preserve"> getirilir kulakların omuzlara değdirilmesi istenir. Hareket her iki </w:t>
      </w:r>
      <w:proofErr w:type="spellStart"/>
      <w:r>
        <w:rPr>
          <w:rFonts w:ascii="Times New Roman" w:hAnsi="Times New Roman" w:cs="Times New Roman"/>
          <w:sz w:val="24"/>
          <w:szCs w:val="24"/>
        </w:rPr>
        <w:t>tarafada</w:t>
      </w:r>
      <w:proofErr w:type="spellEnd"/>
      <w:r>
        <w:rPr>
          <w:rFonts w:ascii="Times New Roman" w:hAnsi="Times New Roman" w:cs="Times New Roman"/>
          <w:sz w:val="24"/>
          <w:szCs w:val="24"/>
        </w:rPr>
        <w:t xml:space="preserve"> tekrarlanır. Daha sonra baş öne eğilerek çene </w:t>
      </w:r>
      <w:proofErr w:type="spellStart"/>
      <w:r>
        <w:rPr>
          <w:rFonts w:ascii="Times New Roman" w:hAnsi="Times New Roman" w:cs="Times New Roman"/>
          <w:sz w:val="24"/>
          <w:szCs w:val="24"/>
        </w:rPr>
        <w:t>sternuma</w:t>
      </w:r>
      <w:proofErr w:type="spellEnd"/>
      <w:r>
        <w:rPr>
          <w:rFonts w:ascii="Times New Roman" w:hAnsi="Times New Roman" w:cs="Times New Roman"/>
          <w:sz w:val="24"/>
          <w:szCs w:val="24"/>
        </w:rPr>
        <w:t xml:space="preserve"> değdirilmeye çalışılır.</w:t>
      </w:r>
    </w:p>
    <w:p w:rsidR="004F2917" w:rsidRDefault="004F2917"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Omuz kaslarını gevşetmek için omuzlar öne ve arkaya doğru beşer kez sirküler hareket ettirilir.</w:t>
      </w:r>
    </w:p>
    <w:p w:rsidR="004F2917" w:rsidRDefault="00E41044" w:rsidP="00494E7E">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Gövde kaslarının gerilmesi için otururken </w:t>
      </w:r>
      <w:r w:rsidR="001140A6">
        <w:rPr>
          <w:rFonts w:ascii="Times New Roman" w:hAnsi="Times New Roman" w:cs="Times New Roman"/>
          <w:sz w:val="24"/>
          <w:szCs w:val="24"/>
        </w:rPr>
        <w:t xml:space="preserve">dirsekler </w:t>
      </w:r>
      <w:proofErr w:type="spellStart"/>
      <w:r w:rsidR="001140A6">
        <w:rPr>
          <w:rFonts w:ascii="Times New Roman" w:hAnsi="Times New Roman" w:cs="Times New Roman"/>
          <w:sz w:val="24"/>
          <w:szCs w:val="24"/>
        </w:rPr>
        <w:t>ekstensiyonda</w:t>
      </w:r>
      <w:proofErr w:type="spellEnd"/>
      <w:r w:rsidR="001140A6">
        <w:rPr>
          <w:rFonts w:ascii="Times New Roman" w:hAnsi="Times New Roman" w:cs="Times New Roman"/>
          <w:sz w:val="24"/>
          <w:szCs w:val="24"/>
        </w:rPr>
        <w:t xml:space="preserve"> eller baş üzerinde birleştirilip gövde her iki tarafa doğru yavaşça gerilir. Üst gövde germe egzersizleri otururken sol el ile sağ dirsekten tutulup hafifçe sol omuza doğru itilerek germe yapılır. 5 saniye kadar tutularak gerilir ve aynı hareket sol kol için tekrarlanır.</w:t>
      </w:r>
    </w:p>
    <w:p w:rsidR="00DC37D8" w:rsidRDefault="00DF6182" w:rsidP="00DC37D8">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 xml:space="preserve">Bel ve bacak kaslarına germe yapmak için otururken öne doğru eğilip bacaklar teker teker dizden kıvrılarak kalçadan </w:t>
      </w:r>
      <w:proofErr w:type="spellStart"/>
      <w:r>
        <w:rPr>
          <w:rFonts w:ascii="Times New Roman" w:hAnsi="Times New Roman" w:cs="Times New Roman"/>
          <w:sz w:val="24"/>
          <w:szCs w:val="24"/>
        </w:rPr>
        <w:t>fleksiyona</w:t>
      </w:r>
      <w:proofErr w:type="spellEnd"/>
      <w:r>
        <w:rPr>
          <w:rFonts w:ascii="Times New Roman" w:hAnsi="Times New Roman" w:cs="Times New Roman"/>
          <w:sz w:val="24"/>
          <w:szCs w:val="24"/>
        </w:rPr>
        <w:t xml:space="preserve"> getirilirken çene dize değdirilmeye çalışılır.</w:t>
      </w:r>
      <w:r w:rsidR="00DC37D8">
        <w:rPr>
          <w:rFonts w:ascii="Times New Roman" w:hAnsi="Times New Roman" w:cs="Times New Roman"/>
          <w:sz w:val="24"/>
          <w:szCs w:val="24"/>
        </w:rPr>
        <w:t xml:space="preserve"> Diğer bacak için tekrarlanır.</w:t>
      </w:r>
    </w:p>
    <w:p w:rsidR="00324B4B" w:rsidRDefault="00977A02" w:rsidP="00114DF3">
      <w:pPr>
        <w:ind w:left="1416"/>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228850" cy="1676400"/>
            <wp:effectExtent l="0" t="0" r="0" b="0"/>
            <wp:docPr id="7" name="Resim 7"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dsı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p w:rsidR="00977A02" w:rsidRPr="00324B4B" w:rsidRDefault="00114DF3" w:rsidP="00114DF3">
      <w:pPr>
        <w:tabs>
          <w:tab w:val="left" w:pos="2745"/>
        </w:tabs>
        <w:rPr>
          <w:rFonts w:ascii="Times New Roman" w:hAnsi="Times New Roman" w:cs="Times New Roman"/>
          <w:sz w:val="20"/>
          <w:szCs w:val="20"/>
        </w:rPr>
      </w:pPr>
      <w:r>
        <w:rPr>
          <w:rFonts w:ascii="Times New Roman" w:hAnsi="Times New Roman" w:cs="Times New Roman"/>
          <w:sz w:val="20"/>
          <w:szCs w:val="20"/>
        </w:rPr>
        <w:t xml:space="preserve">                             </w:t>
      </w:r>
      <w:r w:rsidR="00255327">
        <w:rPr>
          <w:rFonts w:ascii="Times New Roman" w:hAnsi="Times New Roman" w:cs="Times New Roman"/>
          <w:sz w:val="20"/>
          <w:szCs w:val="20"/>
        </w:rPr>
        <w:t>Şekil 2</w:t>
      </w:r>
      <w:r w:rsidR="00324B4B" w:rsidRPr="00324B4B">
        <w:rPr>
          <w:rFonts w:ascii="Times New Roman" w:hAnsi="Times New Roman" w:cs="Times New Roman"/>
          <w:sz w:val="20"/>
          <w:szCs w:val="20"/>
        </w:rPr>
        <w:t xml:space="preserve"> Uygunsuz duruşlara örnekler</w:t>
      </w:r>
    </w:p>
    <w:p w:rsidR="00C111C3" w:rsidRPr="00977A02" w:rsidRDefault="00C111C3" w:rsidP="00C111C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838825" cy="3276600"/>
            <wp:effectExtent l="0" t="0" r="9525" b="0"/>
            <wp:docPr id="9" name="Resim 9"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Adsı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3276600"/>
                    </a:xfrm>
                    <a:prstGeom prst="rect">
                      <a:avLst/>
                    </a:prstGeom>
                    <a:noFill/>
                    <a:ln>
                      <a:noFill/>
                    </a:ln>
                  </pic:spPr>
                </pic:pic>
              </a:graphicData>
            </a:graphic>
          </wp:inline>
        </w:drawing>
      </w:r>
    </w:p>
    <w:p w:rsidR="00C111C3" w:rsidRPr="00114DF3" w:rsidRDefault="00114DF3" w:rsidP="00114DF3">
      <w:pPr>
        <w:jc w:val="center"/>
        <w:rPr>
          <w:rFonts w:ascii="Times New Roman" w:hAnsi="Times New Roman" w:cs="Times New Roman"/>
          <w:sz w:val="20"/>
          <w:szCs w:val="20"/>
        </w:rPr>
      </w:pPr>
      <w:r w:rsidRPr="00114DF3">
        <w:rPr>
          <w:rFonts w:ascii="Times New Roman" w:hAnsi="Times New Roman" w:cs="Times New Roman"/>
          <w:sz w:val="20"/>
          <w:szCs w:val="20"/>
        </w:rPr>
        <w:t>Şekil</w:t>
      </w:r>
      <w:r w:rsidR="00255327">
        <w:rPr>
          <w:rFonts w:ascii="Times New Roman" w:hAnsi="Times New Roman" w:cs="Times New Roman"/>
          <w:b/>
          <w:sz w:val="20"/>
          <w:szCs w:val="20"/>
        </w:rPr>
        <w:t xml:space="preserve"> </w:t>
      </w:r>
      <w:r w:rsidR="00255327">
        <w:rPr>
          <w:rFonts w:ascii="Times New Roman" w:hAnsi="Times New Roman" w:cs="Times New Roman"/>
          <w:sz w:val="20"/>
          <w:szCs w:val="20"/>
        </w:rPr>
        <w:t xml:space="preserve">3 </w:t>
      </w:r>
      <w:r w:rsidRPr="00114DF3">
        <w:rPr>
          <w:rFonts w:ascii="Times New Roman" w:hAnsi="Times New Roman" w:cs="Times New Roman"/>
          <w:sz w:val="20"/>
          <w:szCs w:val="20"/>
        </w:rPr>
        <w:t>Bilgisayar kullanıcıları için ergonomi</w:t>
      </w:r>
    </w:p>
    <w:p w:rsidR="00014895" w:rsidRDefault="00014895" w:rsidP="00014895">
      <w:pPr>
        <w:rPr>
          <w:rFonts w:ascii="Times New Roman" w:hAnsi="Times New Roman" w:cs="Times New Roman"/>
          <w:b/>
          <w:sz w:val="24"/>
          <w:szCs w:val="24"/>
        </w:rPr>
      </w:pPr>
      <w:r w:rsidRPr="00014895">
        <w:rPr>
          <w:rFonts w:ascii="Times New Roman" w:hAnsi="Times New Roman" w:cs="Times New Roman"/>
          <w:b/>
          <w:sz w:val="24"/>
          <w:szCs w:val="24"/>
        </w:rPr>
        <w:t>Meslek Hastalıklarından Ergonomi ile Korunma</w:t>
      </w:r>
    </w:p>
    <w:p w:rsidR="00E51DFB" w:rsidRDefault="00D44C13" w:rsidP="00014895">
      <w:pPr>
        <w:rPr>
          <w:rFonts w:ascii="Times New Roman" w:hAnsi="Times New Roman" w:cs="Times New Roman"/>
          <w:sz w:val="24"/>
          <w:szCs w:val="24"/>
        </w:rPr>
      </w:pPr>
      <w:r>
        <w:rPr>
          <w:rFonts w:ascii="Times New Roman" w:hAnsi="Times New Roman" w:cs="Times New Roman"/>
          <w:sz w:val="24"/>
          <w:szCs w:val="24"/>
        </w:rPr>
        <w:t xml:space="preserve">     </w:t>
      </w:r>
      <w:r w:rsidR="00A03E6E" w:rsidRPr="00A03E6E">
        <w:rPr>
          <w:rFonts w:ascii="Times New Roman" w:hAnsi="Times New Roman" w:cs="Times New Roman"/>
          <w:sz w:val="24"/>
          <w:szCs w:val="24"/>
        </w:rPr>
        <w:t>Ergonominin hareket noktası insanın işe uydurulması değil, işin insana uydurulmasıdır.</w:t>
      </w:r>
      <w:r w:rsidR="004059F6">
        <w:rPr>
          <w:rFonts w:ascii="Times New Roman" w:hAnsi="Times New Roman" w:cs="Times New Roman"/>
          <w:sz w:val="24"/>
          <w:szCs w:val="24"/>
        </w:rPr>
        <w:t xml:space="preserve"> Ergonomiyle birlikte iş kazası, hata ve işe bağlı rahatsızlık oranları azalır. İşletme içinde çıkan problemlerde düşüş görülür. İş stresi ve yorgunluğu azalır. Çalışanların </w:t>
      </w:r>
      <w:proofErr w:type="gramStart"/>
      <w:r w:rsidR="004059F6">
        <w:rPr>
          <w:rFonts w:ascii="Times New Roman" w:hAnsi="Times New Roman" w:cs="Times New Roman"/>
          <w:sz w:val="24"/>
          <w:szCs w:val="24"/>
        </w:rPr>
        <w:t>motivasyonu</w:t>
      </w:r>
      <w:proofErr w:type="gramEnd"/>
      <w:r w:rsidR="004059F6">
        <w:rPr>
          <w:rFonts w:ascii="Times New Roman" w:hAnsi="Times New Roman" w:cs="Times New Roman"/>
          <w:sz w:val="24"/>
          <w:szCs w:val="24"/>
        </w:rPr>
        <w:t xml:space="preserve"> ve iş kalitesi artar.</w:t>
      </w:r>
    </w:p>
    <w:p w:rsidR="005F130B" w:rsidRDefault="005F130B" w:rsidP="00014895">
      <w:pPr>
        <w:rPr>
          <w:rFonts w:ascii="Times New Roman" w:hAnsi="Times New Roman" w:cs="Times New Roman"/>
          <w:sz w:val="24"/>
          <w:szCs w:val="24"/>
        </w:rPr>
      </w:pPr>
      <w:r>
        <w:rPr>
          <w:rFonts w:ascii="Times New Roman" w:hAnsi="Times New Roman" w:cs="Times New Roman"/>
          <w:sz w:val="24"/>
          <w:szCs w:val="24"/>
        </w:rPr>
        <w:t>Riskinizi belirleyin</w:t>
      </w:r>
    </w:p>
    <w:p w:rsidR="005F130B" w:rsidRPr="00FF06BE" w:rsidRDefault="005F130B" w:rsidP="00FF06BE">
      <w:pPr>
        <w:pStyle w:val="ListeParagraf"/>
        <w:numPr>
          <w:ilvl w:val="0"/>
          <w:numId w:val="6"/>
        </w:numPr>
        <w:rPr>
          <w:rFonts w:ascii="Times New Roman" w:hAnsi="Times New Roman" w:cs="Times New Roman"/>
          <w:sz w:val="24"/>
          <w:szCs w:val="24"/>
        </w:rPr>
      </w:pPr>
      <w:r w:rsidRPr="00FF06BE">
        <w:rPr>
          <w:rFonts w:ascii="Times New Roman" w:hAnsi="Times New Roman" w:cs="Times New Roman"/>
          <w:sz w:val="24"/>
          <w:szCs w:val="24"/>
        </w:rPr>
        <w:t>İş istasyonunda, oturma yeri, masa, ekran, klavye ve farenin yüksekliğinin ve kullanımı size uygun değilse</w:t>
      </w:r>
    </w:p>
    <w:p w:rsidR="005F130B" w:rsidRPr="00FF06BE" w:rsidRDefault="005F130B" w:rsidP="00FF06BE">
      <w:pPr>
        <w:pStyle w:val="ListeParagraf"/>
        <w:numPr>
          <w:ilvl w:val="0"/>
          <w:numId w:val="6"/>
        </w:numPr>
        <w:rPr>
          <w:rFonts w:ascii="Times New Roman" w:hAnsi="Times New Roman" w:cs="Times New Roman"/>
          <w:sz w:val="24"/>
          <w:szCs w:val="24"/>
        </w:rPr>
      </w:pPr>
      <w:r w:rsidRPr="00FF06BE">
        <w:rPr>
          <w:rFonts w:ascii="Times New Roman" w:hAnsi="Times New Roman" w:cs="Times New Roman"/>
          <w:sz w:val="24"/>
          <w:szCs w:val="24"/>
        </w:rPr>
        <w:t>Aydınlatma, sıcaklık, nem gibi çevresel etkenler yetersizse</w:t>
      </w:r>
    </w:p>
    <w:p w:rsidR="005F130B" w:rsidRPr="00FF06BE" w:rsidRDefault="005F130B" w:rsidP="00FF06BE">
      <w:pPr>
        <w:pStyle w:val="ListeParagraf"/>
        <w:numPr>
          <w:ilvl w:val="0"/>
          <w:numId w:val="6"/>
        </w:numPr>
        <w:rPr>
          <w:rFonts w:ascii="Times New Roman" w:hAnsi="Times New Roman" w:cs="Times New Roman"/>
          <w:sz w:val="24"/>
          <w:szCs w:val="24"/>
        </w:rPr>
      </w:pPr>
      <w:r w:rsidRPr="00FF06BE">
        <w:rPr>
          <w:rFonts w:ascii="Times New Roman" w:hAnsi="Times New Roman" w:cs="Times New Roman"/>
          <w:sz w:val="24"/>
          <w:szCs w:val="24"/>
        </w:rPr>
        <w:t>Tekrarlamalı ve zorlamalı klavye ve fare kullanımınız varsa</w:t>
      </w:r>
    </w:p>
    <w:p w:rsidR="005F130B" w:rsidRPr="00FF06BE" w:rsidRDefault="005F130B" w:rsidP="00FF06BE">
      <w:pPr>
        <w:pStyle w:val="ListeParagraf"/>
        <w:numPr>
          <w:ilvl w:val="0"/>
          <w:numId w:val="6"/>
        </w:numPr>
        <w:rPr>
          <w:rFonts w:ascii="Times New Roman" w:hAnsi="Times New Roman" w:cs="Times New Roman"/>
          <w:sz w:val="24"/>
          <w:szCs w:val="24"/>
        </w:rPr>
      </w:pPr>
      <w:r w:rsidRPr="00FF06BE">
        <w:rPr>
          <w:rFonts w:ascii="Times New Roman" w:hAnsi="Times New Roman" w:cs="Times New Roman"/>
          <w:sz w:val="24"/>
          <w:szCs w:val="24"/>
        </w:rPr>
        <w:t>El bileği ve el, dirsekler, omuzlar ve boynunuzu kötü pozisyonlarda kullanıyorsanız</w:t>
      </w:r>
    </w:p>
    <w:p w:rsidR="005F130B" w:rsidRDefault="00FF06BE" w:rsidP="00FF06BE">
      <w:pPr>
        <w:pStyle w:val="ListeParagraf"/>
        <w:numPr>
          <w:ilvl w:val="0"/>
          <w:numId w:val="6"/>
        </w:numPr>
        <w:rPr>
          <w:rFonts w:ascii="Times New Roman" w:hAnsi="Times New Roman" w:cs="Times New Roman"/>
          <w:sz w:val="24"/>
          <w:szCs w:val="24"/>
        </w:rPr>
      </w:pPr>
      <w:r w:rsidRPr="00FF06BE">
        <w:rPr>
          <w:rFonts w:ascii="Times New Roman" w:hAnsi="Times New Roman" w:cs="Times New Roman"/>
          <w:sz w:val="24"/>
          <w:szCs w:val="24"/>
        </w:rPr>
        <w:lastRenderedPageBreak/>
        <w:t>Kötü pozisyonda oturuyor ve uzun süreli aynı pozisyonda çalışıyorsanız bel ve boyun ağrıları yaşamaya hazır olun.</w:t>
      </w:r>
    </w:p>
    <w:p w:rsidR="00FF06BE" w:rsidRDefault="00AC21B0" w:rsidP="00FF06BE">
      <w:pPr>
        <w:rPr>
          <w:rFonts w:ascii="Times New Roman" w:hAnsi="Times New Roman" w:cs="Times New Roman"/>
          <w:sz w:val="24"/>
          <w:szCs w:val="24"/>
        </w:rPr>
      </w:pPr>
      <w:r>
        <w:rPr>
          <w:rFonts w:ascii="Times New Roman" w:hAnsi="Times New Roman" w:cs="Times New Roman"/>
          <w:sz w:val="24"/>
          <w:szCs w:val="24"/>
        </w:rPr>
        <w:t>Kendinize dikkat ederek bu hastalıklardan korunabilirsiniz.</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 xml:space="preserve">Kas ve </w:t>
      </w:r>
      <w:proofErr w:type="spellStart"/>
      <w:r w:rsidRPr="00AC21B0">
        <w:rPr>
          <w:rFonts w:ascii="Times New Roman" w:hAnsi="Times New Roman" w:cs="Times New Roman"/>
          <w:sz w:val="24"/>
          <w:szCs w:val="24"/>
        </w:rPr>
        <w:t>tendon</w:t>
      </w:r>
      <w:proofErr w:type="spellEnd"/>
      <w:r w:rsidRPr="00AC21B0">
        <w:rPr>
          <w:rFonts w:ascii="Times New Roman" w:hAnsi="Times New Roman" w:cs="Times New Roman"/>
          <w:sz w:val="24"/>
          <w:szCs w:val="24"/>
        </w:rPr>
        <w:t xml:space="preserve"> gibi yumuşak dokularda incinme, zorlanma nedeniyle el bileklerinde oluşan </w:t>
      </w:r>
      <w:proofErr w:type="spellStart"/>
      <w:r w:rsidRPr="00AC21B0">
        <w:rPr>
          <w:rFonts w:ascii="Times New Roman" w:hAnsi="Times New Roman" w:cs="Times New Roman"/>
          <w:sz w:val="24"/>
          <w:szCs w:val="24"/>
        </w:rPr>
        <w:t>Karpal</w:t>
      </w:r>
      <w:proofErr w:type="spellEnd"/>
      <w:r w:rsidRPr="00AC21B0">
        <w:rPr>
          <w:rFonts w:ascii="Times New Roman" w:hAnsi="Times New Roman" w:cs="Times New Roman"/>
          <w:sz w:val="24"/>
          <w:szCs w:val="24"/>
        </w:rPr>
        <w:t xml:space="preserve"> Tünel Sendromu (bileklerde sinir sıkışması)</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 xml:space="preserve">Dirseklerde sinir sıkışması nedeniyle oluşan </w:t>
      </w:r>
      <w:proofErr w:type="spellStart"/>
      <w:r w:rsidRPr="00AC21B0">
        <w:rPr>
          <w:rFonts w:ascii="Times New Roman" w:hAnsi="Times New Roman" w:cs="Times New Roman"/>
          <w:sz w:val="24"/>
          <w:szCs w:val="24"/>
        </w:rPr>
        <w:t>Kubitel</w:t>
      </w:r>
      <w:proofErr w:type="spellEnd"/>
      <w:r w:rsidRPr="00AC21B0">
        <w:rPr>
          <w:rFonts w:ascii="Times New Roman" w:hAnsi="Times New Roman" w:cs="Times New Roman"/>
          <w:sz w:val="24"/>
          <w:szCs w:val="24"/>
        </w:rPr>
        <w:t xml:space="preserve"> Tünel Sendromu</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 xml:space="preserve">Boyunda kas zorlanması (gergin boyun </w:t>
      </w:r>
      <w:proofErr w:type="gramStart"/>
      <w:r w:rsidRPr="00AC21B0">
        <w:rPr>
          <w:rFonts w:ascii="Times New Roman" w:hAnsi="Times New Roman" w:cs="Times New Roman"/>
          <w:sz w:val="24"/>
          <w:szCs w:val="24"/>
        </w:rPr>
        <w:t>sendromu</w:t>
      </w:r>
      <w:proofErr w:type="gramEnd"/>
      <w:r w:rsidRPr="00AC21B0">
        <w:rPr>
          <w:rFonts w:ascii="Times New Roman" w:hAnsi="Times New Roman" w:cs="Times New Roman"/>
          <w:sz w:val="24"/>
          <w:szCs w:val="24"/>
        </w:rPr>
        <w:t>)</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 xml:space="preserve">Başparmak ve el bileğinde </w:t>
      </w:r>
      <w:proofErr w:type="spellStart"/>
      <w:r w:rsidRPr="00AC21B0">
        <w:rPr>
          <w:rFonts w:ascii="Times New Roman" w:hAnsi="Times New Roman" w:cs="Times New Roman"/>
          <w:sz w:val="24"/>
          <w:szCs w:val="24"/>
        </w:rPr>
        <w:t>tendon</w:t>
      </w:r>
      <w:proofErr w:type="spellEnd"/>
      <w:r w:rsidRPr="00AC21B0">
        <w:rPr>
          <w:rFonts w:ascii="Times New Roman" w:hAnsi="Times New Roman" w:cs="Times New Roman"/>
          <w:sz w:val="24"/>
          <w:szCs w:val="24"/>
        </w:rPr>
        <w:t xml:space="preserve"> iltihaplanması</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 xml:space="preserve">Omuz ve dirsekte </w:t>
      </w:r>
      <w:proofErr w:type="spellStart"/>
      <w:r w:rsidRPr="00AC21B0">
        <w:rPr>
          <w:rFonts w:ascii="Times New Roman" w:hAnsi="Times New Roman" w:cs="Times New Roman"/>
          <w:sz w:val="24"/>
          <w:szCs w:val="24"/>
        </w:rPr>
        <w:t>tendon</w:t>
      </w:r>
      <w:proofErr w:type="spellEnd"/>
      <w:r w:rsidRPr="00AC21B0">
        <w:rPr>
          <w:rFonts w:ascii="Times New Roman" w:hAnsi="Times New Roman" w:cs="Times New Roman"/>
          <w:sz w:val="24"/>
          <w:szCs w:val="24"/>
        </w:rPr>
        <w:t xml:space="preserve"> iltihaplanması</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Boyun ve bel fıtığı</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Kireçlenme (</w:t>
      </w:r>
      <w:proofErr w:type="spellStart"/>
      <w:r w:rsidRPr="00AC21B0">
        <w:rPr>
          <w:rFonts w:ascii="Times New Roman" w:hAnsi="Times New Roman" w:cs="Times New Roman"/>
          <w:sz w:val="24"/>
          <w:szCs w:val="24"/>
        </w:rPr>
        <w:t>osteoartroz</w:t>
      </w:r>
      <w:proofErr w:type="spellEnd"/>
      <w:r w:rsidRPr="00AC21B0">
        <w:rPr>
          <w:rFonts w:ascii="Times New Roman" w:hAnsi="Times New Roman" w:cs="Times New Roman"/>
          <w:sz w:val="24"/>
          <w:szCs w:val="24"/>
        </w:rPr>
        <w:t>)</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Omurga eğriliği/kamburluk (</w:t>
      </w:r>
      <w:proofErr w:type="spellStart"/>
      <w:r w:rsidRPr="00AC21B0">
        <w:rPr>
          <w:rFonts w:ascii="Times New Roman" w:hAnsi="Times New Roman" w:cs="Times New Roman"/>
          <w:sz w:val="24"/>
          <w:szCs w:val="24"/>
        </w:rPr>
        <w:t>skolyoz</w:t>
      </w:r>
      <w:proofErr w:type="spellEnd"/>
      <w:r w:rsidRPr="00AC21B0">
        <w:rPr>
          <w:rFonts w:ascii="Times New Roman" w:hAnsi="Times New Roman" w:cs="Times New Roman"/>
          <w:sz w:val="24"/>
          <w:szCs w:val="24"/>
        </w:rPr>
        <w:t>/</w:t>
      </w:r>
      <w:proofErr w:type="spellStart"/>
      <w:r w:rsidRPr="00AC21B0">
        <w:rPr>
          <w:rFonts w:ascii="Times New Roman" w:hAnsi="Times New Roman" w:cs="Times New Roman"/>
          <w:sz w:val="24"/>
          <w:szCs w:val="24"/>
        </w:rPr>
        <w:t>kifoz</w:t>
      </w:r>
      <w:proofErr w:type="spellEnd"/>
      <w:r w:rsidRPr="00AC21B0">
        <w:rPr>
          <w:rFonts w:ascii="Times New Roman" w:hAnsi="Times New Roman" w:cs="Times New Roman"/>
          <w:sz w:val="24"/>
          <w:szCs w:val="24"/>
        </w:rPr>
        <w:t>)</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Omuz eklemi problemleri</w:t>
      </w:r>
    </w:p>
    <w:p w:rsidR="00AC21B0" w:rsidRPr="00AC21B0" w:rsidRDefault="00AC21B0" w:rsidP="00AC21B0">
      <w:pPr>
        <w:pStyle w:val="ListeParagraf"/>
        <w:numPr>
          <w:ilvl w:val="0"/>
          <w:numId w:val="7"/>
        </w:numPr>
        <w:rPr>
          <w:rFonts w:ascii="Times New Roman" w:hAnsi="Times New Roman" w:cs="Times New Roman"/>
          <w:sz w:val="24"/>
          <w:szCs w:val="24"/>
        </w:rPr>
      </w:pPr>
      <w:r w:rsidRPr="00AC21B0">
        <w:rPr>
          <w:rFonts w:ascii="Times New Roman" w:hAnsi="Times New Roman" w:cs="Times New Roman"/>
          <w:sz w:val="24"/>
          <w:szCs w:val="24"/>
        </w:rPr>
        <w:t>Tetik parmak</w:t>
      </w:r>
    </w:p>
    <w:p w:rsidR="00AC21B0" w:rsidRPr="00FF06BE" w:rsidRDefault="00AC21B0" w:rsidP="00FF06BE">
      <w:pPr>
        <w:rPr>
          <w:rFonts w:ascii="Times New Roman" w:hAnsi="Times New Roman" w:cs="Times New Roman"/>
          <w:sz w:val="24"/>
          <w:szCs w:val="24"/>
        </w:rPr>
      </w:pPr>
      <w:r>
        <w:rPr>
          <w:rFonts w:ascii="Times New Roman" w:hAnsi="Times New Roman" w:cs="Times New Roman"/>
          <w:sz w:val="24"/>
          <w:szCs w:val="24"/>
        </w:rPr>
        <w:t>Bu belirtileri dikkate alın</w:t>
      </w:r>
    </w:p>
    <w:p w:rsidR="00B143D1" w:rsidRP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Ağrı</w:t>
      </w:r>
    </w:p>
    <w:p w:rsidR="00657C36" w:rsidRP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Kollarda ve parmaklarda uyuşma, karıncalanma, güçsüzlük</w:t>
      </w:r>
    </w:p>
    <w:p w:rsidR="00657C36" w:rsidRP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Hareket güçlüğü</w:t>
      </w:r>
    </w:p>
    <w:p w:rsidR="00657C36" w:rsidRP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Baş ağrısı</w:t>
      </w:r>
    </w:p>
    <w:p w:rsidR="00657C36" w:rsidRP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Yorgunluk ve halsizlik</w:t>
      </w:r>
    </w:p>
    <w:p w:rsidR="00657C36" w:rsidRDefault="00657C36" w:rsidP="00657C36">
      <w:pPr>
        <w:pStyle w:val="ListeParagraf"/>
        <w:numPr>
          <w:ilvl w:val="0"/>
          <w:numId w:val="8"/>
        </w:numPr>
        <w:rPr>
          <w:rFonts w:ascii="Times New Roman" w:hAnsi="Times New Roman" w:cs="Times New Roman"/>
          <w:sz w:val="24"/>
          <w:szCs w:val="24"/>
        </w:rPr>
      </w:pPr>
      <w:r w:rsidRPr="00657C36">
        <w:rPr>
          <w:rFonts w:ascii="Times New Roman" w:hAnsi="Times New Roman" w:cs="Times New Roman"/>
          <w:sz w:val="24"/>
          <w:szCs w:val="24"/>
        </w:rPr>
        <w:t>Aile ve iş yeri fonksiyonlarında bozulma</w:t>
      </w:r>
    </w:p>
    <w:p w:rsidR="007B78A4" w:rsidRDefault="00792508" w:rsidP="00657C36">
      <w:pPr>
        <w:rPr>
          <w:rFonts w:ascii="Times New Roman" w:hAnsi="Times New Roman" w:cs="Times New Roman"/>
          <w:sz w:val="24"/>
          <w:szCs w:val="24"/>
        </w:rPr>
      </w:pPr>
      <w:r>
        <w:rPr>
          <w:rFonts w:ascii="Times New Roman" w:hAnsi="Times New Roman" w:cs="Times New Roman"/>
          <w:sz w:val="24"/>
          <w:szCs w:val="24"/>
        </w:rPr>
        <w:t xml:space="preserve">     </w:t>
      </w:r>
      <w:r w:rsidR="007B78A4">
        <w:rPr>
          <w:rFonts w:ascii="Times New Roman" w:hAnsi="Times New Roman" w:cs="Times New Roman"/>
          <w:sz w:val="24"/>
          <w:szCs w:val="24"/>
        </w:rPr>
        <w:t>Ağrı ve diğer yakınmalar birkaç günde istirahat ile iyileşmiyor, tekrarlıyor ve kol ve bacaklarda uyuşma, güçsüzlük varsa hekime başvurulmalıdır. Hastalığın durumuna göre hekiminiz koruyucu tedavi veya ameliyat önerebilir.</w:t>
      </w:r>
    </w:p>
    <w:p w:rsidR="007B78A4" w:rsidRDefault="007B78A4" w:rsidP="00657C36">
      <w:pPr>
        <w:rPr>
          <w:rFonts w:ascii="Times New Roman" w:hAnsi="Times New Roman" w:cs="Times New Roman"/>
          <w:sz w:val="24"/>
          <w:szCs w:val="24"/>
        </w:rPr>
      </w:pPr>
      <w:r>
        <w:rPr>
          <w:rFonts w:ascii="Times New Roman" w:hAnsi="Times New Roman" w:cs="Times New Roman"/>
          <w:sz w:val="24"/>
          <w:szCs w:val="24"/>
        </w:rPr>
        <w:t>Öncelikle çalışma ortamınızı düzenleyin.</w:t>
      </w:r>
    </w:p>
    <w:p w:rsidR="00B527D6" w:rsidRDefault="00792508" w:rsidP="00657C36">
      <w:pPr>
        <w:rPr>
          <w:rFonts w:ascii="Times New Roman" w:hAnsi="Times New Roman" w:cs="Times New Roman"/>
          <w:sz w:val="24"/>
          <w:szCs w:val="24"/>
        </w:rPr>
      </w:pPr>
      <w:r>
        <w:rPr>
          <w:rFonts w:ascii="Times New Roman" w:hAnsi="Times New Roman" w:cs="Times New Roman"/>
          <w:sz w:val="24"/>
          <w:szCs w:val="24"/>
        </w:rPr>
        <w:t xml:space="preserve">     </w:t>
      </w:r>
      <w:r w:rsidR="00111222">
        <w:rPr>
          <w:rFonts w:ascii="Times New Roman" w:hAnsi="Times New Roman" w:cs="Times New Roman"/>
          <w:sz w:val="24"/>
          <w:szCs w:val="24"/>
        </w:rPr>
        <w:t xml:space="preserve">Çalışma alanınız, gerekli işleri gerçekleştirebilmek için tüm hareketlerinize </w:t>
      </w:r>
      <w:proofErr w:type="gramStart"/>
      <w:r w:rsidR="00111222">
        <w:rPr>
          <w:rFonts w:ascii="Times New Roman" w:hAnsi="Times New Roman" w:cs="Times New Roman"/>
          <w:sz w:val="24"/>
          <w:szCs w:val="24"/>
        </w:rPr>
        <w:t>imkan</w:t>
      </w:r>
      <w:proofErr w:type="gramEnd"/>
      <w:r w:rsidR="00111222">
        <w:rPr>
          <w:rFonts w:ascii="Times New Roman" w:hAnsi="Times New Roman" w:cs="Times New Roman"/>
          <w:sz w:val="24"/>
          <w:szCs w:val="24"/>
        </w:rPr>
        <w:t xml:space="preserve"> sağlayacak ve size uygun gelecek kadar geniş olmalı ve çalışma ortamınızın donanımlarına yeteri kadar yer sunabilmelidir.</w:t>
      </w:r>
    </w:p>
    <w:p w:rsidR="00111222" w:rsidRDefault="005523E3"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Günlük işlerinizi yaparken arada bir kalkıp oturun veya kısa yürüyüş molaları verin.</w:t>
      </w:r>
    </w:p>
    <w:p w:rsidR="005523E3" w:rsidRDefault="00FA33A8"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 xml:space="preserve">Uzun ve sık telefon görüşmeleriniz oluyorsa omuz ve boyun rahatsızlıklarını önlemek için bir kulaklık ahize veya harici sesli görüşmeye </w:t>
      </w:r>
      <w:proofErr w:type="gramStart"/>
      <w:r>
        <w:rPr>
          <w:rFonts w:ascii="Times New Roman" w:hAnsi="Times New Roman" w:cs="Times New Roman"/>
          <w:sz w:val="24"/>
          <w:szCs w:val="24"/>
        </w:rPr>
        <w:t>imkan</w:t>
      </w:r>
      <w:proofErr w:type="gramEnd"/>
      <w:r>
        <w:rPr>
          <w:rFonts w:ascii="Times New Roman" w:hAnsi="Times New Roman" w:cs="Times New Roman"/>
          <w:sz w:val="24"/>
          <w:szCs w:val="24"/>
        </w:rPr>
        <w:t xml:space="preserve"> veren bir sistem kullanın.</w:t>
      </w:r>
    </w:p>
    <w:p w:rsidR="00FA33A8" w:rsidRDefault="0028385F"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 xml:space="preserve">Bilgisayar çalışma sahanızda aşırı eşya kalabalığından kaçının. En sık kullandıklarınızı tam karşınıza koyun. </w:t>
      </w:r>
    </w:p>
    <w:p w:rsidR="0028385F" w:rsidRDefault="0028385F"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 xml:space="preserve">Masa altı alanınızı bacaklarınıza yer bırakacak ve bacaklarınızı esnetmenize </w:t>
      </w:r>
      <w:proofErr w:type="gramStart"/>
      <w:r>
        <w:rPr>
          <w:rFonts w:ascii="Times New Roman" w:hAnsi="Times New Roman" w:cs="Times New Roman"/>
          <w:sz w:val="24"/>
          <w:szCs w:val="24"/>
        </w:rPr>
        <w:t>imkan</w:t>
      </w:r>
      <w:proofErr w:type="gramEnd"/>
      <w:r>
        <w:rPr>
          <w:rFonts w:ascii="Times New Roman" w:hAnsi="Times New Roman" w:cs="Times New Roman"/>
          <w:sz w:val="24"/>
          <w:szCs w:val="24"/>
        </w:rPr>
        <w:t xml:space="preserve"> sağlayacak şekilde temiz ve düzenli bırakın.</w:t>
      </w:r>
    </w:p>
    <w:p w:rsidR="0028385F" w:rsidRDefault="0028385F"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Sandalye yüksekliğiniz ayarlandığı halde ayaklarınız yere yatay olarak temas etmiyorsa bir ayaklık kullanın.</w:t>
      </w:r>
    </w:p>
    <w:p w:rsidR="0028385F" w:rsidRDefault="0028385F"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Masa lambanızı dokümanlarınızı aydınlatmak üzere ayarlarken, monitör üzerinde parlama yapmayacak veya doğrudan gözünüze gelmeyecek bir şekilde pozisyonlandırın.</w:t>
      </w:r>
    </w:p>
    <w:p w:rsidR="005827C5" w:rsidRDefault="005827C5"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Klavye ile sürekli birtakım dokümanlara bakarak yazı yazıyorsanız bir doküman tutucu kullanın.</w:t>
      </w:r>
    </w:p>
    <w:p w:rsidR="00442542" w:rsidRDefault="00664E7D"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Sandalye ve çalışma yüzeyinin yüksekliği uygun şekilde ayarlandıktan sonra bilgisayar monitörü, dik oturur durumda iken üst kenarı göz hizasına veya biraz altına</w:t>
      </w:r>
      <w:r w:rsidR="00442542">
        <w:rPr>
          <w:rFonts w:ascii="Times New Roman" w:hAnsi="Times New Roman" w:cs="Times New Roman"/>
          <w:sz w:val="24"/>
          <w:szCs w:val="24"/>
        </w:rPr>
        <w:t xml:space="preserve"> gelecek şekilde yerleştirin.</w:t>
      </w:r>
    </w:p>
    <w:p w:rsidR="0028385F" w:rsidRDefault="00442542" w:rsidP="00111222">
      <w:pPr>
        <w:pStyle w:val="ListeParagraf"/>
        <w:numPr>
          <w:ilvl w:val="0"/>
          <w:numId w:val="9"/>
        </w:numPr>
        <w:rPr>
          <w:rFonts w:ascii="Times New Roman" w:hAnsi="Times New Roman" w:cs="Times New Roman"/>
          <w:sz w:val="24"/>
          <w:szCs w:val="24"/>
        </w:rPr>
      </w:pPr>
      <w:r>
        <w:rPr>
          <w:rFonts w:ascii="Times New Roman" w:hAnsi="Times New Roman" w:cs="Times New Roman"/>
          <w:sz w:val="24"/>
          <w:szCs w:val="24"/>
        </w:rPr>
        <w:t>Düzenli göz kontrolü yaptırın.</w:t>
      </w:r>
      <w:r w:rsidR="0028385F">
        <w:rPr>
          <w:rFonts w:ascii="Times New Roman" w:hAnsi="Times New Roman" w:cs="Times New Roman"/>
          <w:sz w:val="24"/>
          <w:szCs w:val="24"/>
        </w:rPr>
        <w:t xml:space="preserve"> </w:t>
      </w:r>
    </w:p>
    <w:p w:rsidR="003D12AA" w:rsidRDefault="003D12AA" w:rsidP="003D12AA">
      <w:pPr>
        <w:rPr>
          <w:rFonts w:ascii="Times New Roman" w:hAnsi="Times New Roman" w:cs="Times New Roman"/>
          <w:b/>
          <w:sz w:val="24"/>
          <w:szCs w:val="24"/>
        </w:rPr>
      </w:pPr>
      <w:r>
        <w:rPr>
          <w:rFonts w:ascii="Times New Roman" w:hAnsi="Times New Roman" w:cs="Times New Roman"/>
          <w:b/>
          <w:sz w:val="24"/>
          <w:szCs w:val="24"/>
        </w:rPr>
        <w:t>Ergonomik Risk Analizi Uygulaması</w:t>
      </w:r>
    </w:p>
    <w:p w:rsidR="003D7DA0" w:rsidRDefault="005F640F" w:rsidP="005F640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Bu çalışmada; Manisa İl Sosyal Güvenlik Kurumu Emeklilik İşlemleri Servisi çalışanlarından anket yöntemiyle elde edilen veriler ışığında, çalışanların ofislerindeki ergonomik koşullar ile verimlilikleri arasındaki ilişkiyi irdelemek ve ergonominin verimliliğe olan etkisini değerlendirmek amaç</w:t>
      </w:r>
      <w:r w:rsidR="00134395">
        <w:rPr>
          <w:rFonts w:ascii="Times New Roman" w:hAnsi="Times New Roman" w:cs="Times New Roman"/>
          <w:sz w:val="24"/>
          <w:szCs w:val="24"/>
        </w:rPr>
        <w:t>lanmaktadır</w:t>
      </w:r>
      <w:r>
        <w:rPr>
          <w:rFonts w:ascii="Times New Roman" w:hAnsi="Times New Roman" w:cs="Times New Roman"/>
          <w:sz w:val="24"/>
          <w:szCs w:val="24"/>
        </w:rPr>
        <w:t>. Ayrıca çalışmada kurum yönetimine, ofis ergonomisinin verimliliğe etkisi bakımından çeşitli öneriler de sunulmaktadır.</w:t>
      </w:r>
      <w:r w:rsidR="004B0A0E">
        <w:rPr>
          <w:rFonts w:ascii="Times New Roman" w:hAnsi="Times New Roman" w:cs="Times New Roman"/>
          <w:sz w:val="24"/>
          <w:szCs w:val="24"/>
        </w:rPr>
        <w:t xml:space="preserve"> </w:t>
      </w:r>
      <w:r w:rsidR="00B554A3">
        <w:rPr>
          <w:rFonts w:ascii="Times New Roman" w:hAnsi="Times New Roman" w:cs="Times New Roman"/>
          <w:sz w:val="24"/>
          <w:szCs w:val="24"/>
        </w:rPr>
        <w:t>Çalışanların duruşlarıyla ilgili analiz; REBA ve RULA programlarıyla yapılıp karşılaştırılmıştır.</w:t>
      </w:r>
    </w:p>
    <w:p w:rsidR="003D7DA0" w:rsidRDefault="00F24D8F" w:rsidP="005F640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7DA0">
        <w:rPr>
          <w:rFonts w:ascii="Times New Roman" w:hAnsi="Times New Roman" w:cs="Times New Roman"/>
          <w:sz w:val="24"/>
          <w:szCs w:val="24"/>
        </w:rPr>
        <w:t>REBA (</w:t>
      </w:r>
      <w:proofErr w:type="spellStart"/>
      <w:r w:rsidR="003D7DA0">
        <w:rPr>
          <w:rFonts w:ascii="Times New Roman" w:hAnsi="Times New Roman" w:cs="Times New Roman"/>
          <w:sz w:val="24"/>
          <w:szCs w:val="24"/>
        </w:rPr>
        <w:t>rapid</w:t>
      </w:r>
      <w:proofErr w:type="spellEnd"/>
      <w:r w:rsidR="003D7DA0">
        <w:rPr>
          <w:rFonts w:ascii="Times New Roman" w:hAnsi="Times New Roman" w:cs="Times New Roman"/>
          <w:sz w:val="24"/>
          <w:szCs w:val="24"/>
        </w:rPr>
        <w:t xml:space="preserve"> </w:t>
      </w:r>
      <w:proofErr w:type="spellStart"/>
      <w:r w:rsidR="003D7DA0">
        <w:rPr>
          <w:rFonts w:ascii="Times New Roman" w:hAnsi="Times New Roman" w:cs="Times New Roman"/>
          <w:sz w:val="24"/>
          <w:szCs w:val="24"/>
        </w:rPr>
        <w:t>entire</w:t>
      </w:r>
      <w:proofErr w:type="spellEnd"/>
      <w:r w:rsidR="003D7DA0">
        <w:rPr>
          <w:rFonts w:ascii="Times New Roman" w:hAnsi="Times New Roman" w:cs="Times New Roman"/>
          <w:sz w:val="24"/>
          <w:szCs w:val="24"/>
        </w:rPr>
        <w:t xml:space="preserve"> body </w:t>
      </w:r>
      <w:proofErr w:type="spellStart"/>
      <w:r w:rsidR="003D7DA0">
        <w:rPr>
          <w:rFonts w:ascii="Times New Roman" w:hAnsi="Times New Roman" w:cs="Times New Roman"/>
          <w:sz w:val="24"/>
          <w:szCs w:val="24"/>
        </w:rPr>
        <w:t>assessment</w:t>
      </w:r>
      <w:proofErr w:type="spellEnd"/>
      <w:r w:rsidR="003D7DA0">
        <w:rPr>
          <w:rFonts w:ascii="Times New Roman" w:hAnsi="Times New Roman" w:cs="Times New Roman"/>
          <w:sz w:val="24"/>
          <w:szCs w:val="24"/>
        </w:rPr>
        <w:t xml:space="preserve">) yöntemi; dinamik ve statik duruşlarda söz konusu olan yüklenmeyi, insan yük etkileşimini göz önüne alarak iş görenin tüm vücudunun </w:t>
      </w:r>
      <w:proofErr w:type="spellStart"/>
      <w:r w:rsidR="003D7DA0">
        <w:rPr>
          <w:rFonts w:ascii="Times New Roman" w:hAnsi="Times New Roman" w:cs="Times New Roman"/>
          <w:sz w:val="24"/>
          <w:szCs w:val="24"/>
        </w:rPr>
        <w:t>duruşsal</w:t>
      </w:r>
      <w:proofErr w:type="spellEnd"/>
      <w:r w:rsidR="003D7DA0">
        <w:rPr>
          <w:rFonts w:ascii="Times New Roman" w:hAnsi="Times New Roman" w:cs="Times New Roman"/>
          <w:sz w:val="24"/>
          <w:szCs w:val="24"/>
        </w:rPr>
        <w:t xml:space="preserve"> riskini değerlendirir. RULA yönteminden türetilmiştir ancak tüm vücudu göz önüne alır ve dolayısıyla sırt, bacaklar ve dizleri de değerlendirir.</w:t>
      </w:r>
    </w:p>
    <w:p w:rsidR="00F24D8F" w:rsidRPr="00F24D8F" w:rsidRDefault="00F24D8F" w:rsidP="005F640F">
      <w:pPr>
        <w:spacing w:before="120" w:after="0" w:line="360" w:lineRule="auto"/>
        <w:jc w:val="both"/>
        <w:rPr>
          <w:rFonts w:ascii="Times New Roman" w:hAnsi="Times New Roman" w:cs="Times New Roman"/>
          <w:sz w:val="20"/>
          <w:szCs w:val="20"/>
        </w:rPr>
      </w:pPr>
      <w:r>
        <w:rPr>
          <w:rFonts w:ascii="Times New Roman" w:hAnsi="Times New Roman" w:cs="Times New Roman"/>
          <w:sz w:val="20"/>
          <w:szCs w:val="20"/>
        </w:rPr>
        <w:t>Tablo</w:t>
      </w:r>
      <w:r w:rsidR="00E30A3F">
        <w:rPr>
          <w:rFonts w:ascii="Times New Roman" w:hAnsi="Times New Roman" w:cs="Times New Roman"/>
          <w:sz w:val="20"/>
          <w:szCs w:val="20"/>
        </w:rPr>
        <w:t xml:space="preserve"> 5</w:t>
      </w:r>
      <w:r>
        <w:rPr>
          <w:rFonts w:ascii="Times New Roman" w:hAnsi="Times New Roman" w:cs="Times New Roman"/>
          <w:sz w:val="20"/>
          <w:szCs w:val="20"/>
        </w:rPr>
        <w:t xml:space="preserve"> </w:t>
      </w:r>
      <w:r w:rsidRPr="00F24D8F">
        <w:rPr>
          <w:rFonts w:ascii="Times New Roman" w:hAnsi="Times New Roman" w:cs="Times New Roman"/>
          <w:sz w:val="20"/>
          <w:szCs w:val="20"/>
        </w:rPr>
        <w:t>REBA skorları ve risk düzeyleri</w:t>
      </w:r>
    </w:p>
    <w:tbl>
      <w:tblPr>
        <w:tblW w:w="7130" w:type="dxa"/>
        <w:jc w:val="center"/>
        <w:tblCellMar>
          <w:left w:w="70" w:type="dxa"/>
          <w:right w:w="70" w:type="dxa"/>
        </w:tblCellMar>
        <w:tblLook w:val="04A0" w:firstRow="1" w:lastRow="0" w:firstColumn="1" w:lastColumn="0" w:noHBand="0" w:noVBand="1"/>
      </w:tblPr>
      <w:tblGrid>
        <w:gridCol w:w="1013"/>
        <w:gridCol w:w="6117"/>
      </w:tblGrid>
      <w:tr w:rsidR="00F24D8F" w:rsidRPr="00890BD2" w:rsidTr="00345302">
        <w:trPr>
          <w:trHeight w:val="691"/>
          <w:jc w:val="center"/>
        </w:trPr>
        <w:tc>
          <w:tcPr>
            <w:tcW w:w="1013"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SKOR</w:t>
            </w:r>
          </w:p>
        </w:tc>
        <w:tc>
          <w:tcPr>
            <w:tcW w:w="6117" w:type="dxa"/>
            <w:tcBorders>
              <w:top w:val="single" w:sz="4" w:space="0" w:color="auto"/>
              <w:left w:val="nil"/>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RİSK DÜZEYİ</w:t>
            </w:r>
          </w:p>
        </w:tc>
      </w:tr>
      <w:tr w:rsidR="00F24D8F" w:rsidRPr="00890BD2" w:rsidTr="00345302">
        <w:trPr>
          <w:trHeight w:val="691"/>
          <w:jc w:val="center"/>
        </w:trPr>
        <w:tc>
          <w:tcPr>
            <w:tcW w:w="1013" w:type="dxa"/>
            <w:tcBorders>
              <w:top w:val="nil"/>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1</w:t>
            </w:r>
          </w:p>
        </w:tc>
        <w:tc>
          <w:tcPr>
            <w:tcW w:w="6117" w:type="dxa"/>
            <w:tcBorders>
              <w:top w:val="nil"/>
              <w:left w:val="nil"/>
              <w:bottom w:val="single" w:sz="4" w:space="0" w:color="auto"/>
              <w:right w:val="single" w:sz="4" w:space="0" w:color="auto"/>
            </w:tcBorders>
            <w:shd w:val="clear" w:color="000000" w:fill="F2DCDB"/>
            <w:vAlign w:val="center"/>
            <w:hideMark/>
          </w:tcPr>
          <w:p w:rsidR="00F24D8F" w:rsidRPr="00890BD2" w:rsidRDefault="00F24D8F" w:rsidP="00345302">
            <w:pPr>
              <w:spacing w:after="0" w:line="360" w:lineRule="auto"/>
              <w:rPr>
                <w:rFonts w:ascii="Times New Roman" w:eastAsia="Times New Roman" w:hAnsi="Times New Roman" w:cs="Times New Roman"/>
                <w:color w:val="000000"/>
                <w:sz w:val="24"/>
                <w:szCs w:val="24"/>
              </w:rPr>
            </w:pPr>
            <w:r w:rsidRPr="00890BD2">
              <w:rPr>
                <w:rFonts w:ascii="Times New Roman" w:eastAsia="Times New Roman" w:hAnsi="Times New Roman" w:cs="Times New Roman"/>
                <w:color w:val="000000"/>
                <w:sz w:val="24"/>
                <w:szCs w:val="24"/>
              </w:rPr>
              <w:t>İhmal edilebilir risk düzeyidir. İyileştirme gerektirmez</w:t>
            </w:r>
          </w:p>
        </w:tc>
      </w:tr>
      <w:tr w:rsidR="00F24D8F" w:rsidRPr="00890BD2" w:rsidTr="00345302">
        <w:trPr>
          <w:trHeight w:val="691"/>
          <w:jc w:val="center"/>
        </w:trPr>
        <w:tc>
          <w:tcPr>
            <w:tcW w:w="1013" w:type="dxa"/>
            <w:tcBorders>
              <w:top w:val="nil"/>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2-3</w:t>
            </w:r>
          </w:p>
        </w:tc>
        <w:tc>
          <w:tcPr>
            <w:tcW w:w="6117" w:type="dxa"/>
            <w:tcBorders>
              <w:top w:val="nil"/>
              <w:left w:val="nil"/>
              <w:bottom w:val="single" w:sz="4" w:space="0" w:color="auto"/>
              <w:right w:val="single" w:sz="4" w:space="0" w:color="auto"/>
            </w:tcBorders>
            <w:shd w:val="clear" w:color="000000" w:fill="F2DCDB"/>
            <w:vAlign w:val="center"/>
            <w:hideMark/>
          </w:tcPr>
          <w:p w:rsidR="00F24D8F" w:rsidRPr="00890BD2" w:rsidRDefault="00F24D8F" w:rsidP="00345302">
            <w:pPr>
              <w:spacing w:after="0" w:line="360" w:lineRule="auto"/>
              <w:rPr>
                <w:rFonts w:ascii="Times New Roman" w:eastAsia="Times New Roman" w:hAnsi="Times New Roman" w:cs="Times New Roman"/>
                <w:color w:val="000000"/>
                <w:sz w:val="24"/>
                <w:szCs w:val="24"/>
              </w:rPr>
            </w:pPr>
            <w:r w:rsidRPr="00890BD2">
              <w:rPr>
                <w:rFonts w:ascii="Times New Roman" w:eastAsia="Times New Roman" w:hAnsi="Times New Roman" w:cs="Times New Roman"/>
                <w:color w:val="000000"/>
                <w:sz w:val="24"/>
                <w:szCs w:val="24"/>
              </w:rPr>
              <w:t>Düşük risk düzeyidir. İhtiyaç halinde iyileştirmeler yapılmalıdır</w:t>
            </w:r>
          </w:p>
        </w:tc>
      </w:tr>
      <w:tr w:rsidR="00F24D8F" w:rsidRPr="00890BD2" w:rsidTr="00345302">
        <w:trPr>
          <w:trHeight w:val="691"/>
          <w:jc w:val="center"/>
        </w:trPr>
        <w:tc>
          <w:tcPr>
            <w:tcW w:w="1013" w:type="dxa"/>
            <w:tcBorders>
              <w:top w:val="nil"/>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4-7</w:t>
            </w:r>
          </w:p>
        </w:tc>
        <w:tc>
          <w:tcPr>
            <w:tcW w:w="6117" w:type="dxa"/>
            <w:tcBorders>
              <w:top w:val="nil"/>
              <w:left w:val="nil"/>
              <w:bottom w:val="single" w:sz="4" w:space="0" w:color="auto"/>
              <w:right w:val="single" w:sz="4" w:space="0" w:color="auto"/>
            </w:tcBorders>
            <w:shd w:val="clear" w:color="000000" w:fill="F2DCDB"/>
            <w:vAlign w:val="center"/>
            <w:hideMark/>
          </w:tcPr>
          <w:p w:rsidR="00F24D8F" w:rsidRPr="00890BD2" w:rsidRDefault="00F24D8F" w:rsidP="00345302">
            <w:pPr>
              <w:spacing w:after="0" w:line="360" w:lineRule="auto"/>
              <w:rPr>
                <w:rFonts w:ascii="Times New Roman" w:eastAsia="Times New Roman" w:hAnsi="Times New Roman" w:cs="Times New Roman"/>
                <w:color w:val="000000"/>
                <w:sz w:val="24"/>
                <w:szCs w:val="24"/>
              </w:rPr>
            </w:pPr>
            <w:r w:rsidRPr="00890BD2">
              <w:rPr>
                <w:rFonts w:ascii="Times New Roman" w:eastAsia="Times New Roman" w:hAnsi="Times New Roman" w:cs="Times New Roman"/>
                <w:color w:val="000000"/>
                <w:sz w:val="24"/>
                <w:szCs w:val="24"/>
              </w:rPr>
              <w:t>Orta risk düzeyidir. Daha fazla gözlem ve yakın zamanda iyileştirmeler yapılmalıdır</w:t>
            </w:r>
          </w:p>
        </w:tc>
      </w:tr>
      <w:tr w:rsidR="00F24D8F" w:rsidRPr="00890BD2" w:rsidTr="00345302">
        <w:trPr>
          <w:trHeight w:val="691"/>
          <w:jc w:val="center"/>
        </w:trPr>
        <w:tc>
          <w:tcPr>
            <w:tcW w:w="1013" w:type="dxa"/>
            <w:tcBorders>
              <w:top w:val="nil"/>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8-10</w:t>
            </w:r>
          </w:p>
        </w:tc>
        <w:tc>
          <w:tcPr>
            <w:tcW w:w="6117" w:type="dxa"/>
            <w:tcBorders>
              <w:top w:val="nil"/>
              <w:left w:val="nil"/>
              <w:bottom w:val="single" w:sz="4" w:space="0" w:color="auto"/>
              <w:right w:val="single" w:sz="4" w:space="0" w:color="auto"/>
            </w:tcBorders>
            <w:shd w:val="clear" w:color="000000" w:fill="F2DCDB"/>
            <w:vAlign w:val="center"/>
            <w:hideMark/>
          </w:tcPr>
          <w:p w:rsidR="00F24D8F" w:rsidRPr="00890BD2" w:rsidRDefault="00F24D8F" w:rsidP="00345302">
            <w:pPr>
              <w:spacing w:after="0" w:line="360" w:lineRule="auto"/>
              <w:rPr>
                <w:rFonts w:ascii="Times New Roman" w:eastAsia="Times New Roman" w:hAnsi="Times New Roman" w:cs="Times New Roman"/>
                <w:color w:val="000000"/>
                <w:sz w:val="24"/>
                <w:szCs w:val="24"/>
              </w:rPr>
            </w:pPr>
            <w:r w:rsidRPr="00890BD2">
              <w:rPr>
                <w:rFonts w:ascii="Times New Roman" w:eastAsia="Times New Roman" w:hAnsi="Times New Roman" w:cs="Times New Roman"/>
                <w:color w:val="000000"/>
                <w:sz w:val="24"/>
                <w:szCs w:val="24"/>
              </w:rPr>
              <w:t>Yüksek risk düzeyidir. Acil iyileştirmeler yapılmalıdır.</w:t>
            </w:r>
          </w:p>
        </w:tc>
      </w:tr>
      <w:tr w:rsidR="00F24D8F" w:rsidRPr="00890BD2" w:rsidTr="00345302">
        <w:trPr>
          <w:trHeight w:val="691"/>
          <w:jc w:val="center"/>
        </w:trPr>
        <w:tc>
          <w:tcPr>
            <w:tcW w:w="1013" w:type="dxa"/>
            <w:tcBorders>
              <w:top w:val="nil"/>
              <w:left w:val="single" w:sz="4" w:space="0" w:color="auto"/>
              <w:bottom w:val="single" w:sz="4" w:space="0" w:color="auto"/>
              <w:right w:val="single" w:sz="4" w:space="0" w:color="auto"/>
            </w:tcBorders>
            <w:shd w:val="clear" w:color="000000" w:fill="DA9694"/>
            <w:noWrap/>
            <w:vAlign w:val="center"/>
            <w:hideMark/>
          </w:tcPr>
          <w:p w:rsidR="00F24D8F" w:rsidRPr="00890BD2" w:rsidRDefault="00F24D8F" w:rsidP="00345302">
            <w:pPr>
              <w:spacing w:after="0" w:line="360" w:lineRule="auto"/>
              <w:jc w:val="center"/>
              <w:rPr>
                <w:rFonts w:ascii="Times New Roman" w:eastAsia="Times New Roman" w:hAnsi="Times New Roman" w:cs="Times New Roman"/>
                <w:b/>
                <w:bCs/>
                <w:color w:val="000000"/>
                <w:sz w:val="24"/>
                <w:szCs w:val="24"/>
              </w:rPr>
            </w:pPr>
            <w:r w:rsidRPr="00890BD2">
              <w:rPr>
                <w:rFonts w:ascii="Times New Roman" w:eastAsia="Times New Roman" w:hAnsi="Times New Roman" w:cs="Times New Roman"/>
                <w:b/>
                <w:bCs/>
                <w:color w:val="000000"/>
                <w:sz w:val="24"/>
                <w:szCs w:val="24"/>
              </w:rPr>
              <w:t>11+</w:t>
            </w:r>
          </w:p>
        </w:tc>
        <w:tc>
          <w:tcPr>
            <w:tcW w:w="6117" w:type="dxa"/>
            <w:tcBorders>
              <w:top w:val="nil"/>
              <w:left w:val="nil"/>
              <w:bottom w:val="single" w:sz="4" w:space="0" w:color="auto"/>
              <w:right w:val="single" w:sz="4" w:space="0" w:color="auto"/>
            </w:tcBorders>
            <w:shd w:val="clear" w:color="000000" w:fill="F2DCDB"/>
            <w:vAlign w:val="center"/>
            <w:hideMark/>
          </w:tcPr>
          <w:p w:rsidR="00F24D8F" w:rsidRPr="00890BD2" w:rsidRDefault="00F24D8F" w:rsidP="00345302">
            <w:pPr>
              <w:spacing w:after="0" w:line="360" w:lineRule="auto"/>
              <w:rPr>
                <w:rFonts w:ascii="Times New Roman" w:eastAsia="Times New Roman" w:hAnsi="Times New Roman" w:cs="Times New Roman"/>
                <w:color w:val="000000"/>
                <w:sz w:val="24"/>
                <w:szCs w:val="24"/>
              </w:rPr>
            </w:pPr>
            <w:r w:rsidRPr="00890BD2">
              <w:rPr>
                <w:rFonts w:ascii="Times New Roman" w:eastAsia="Times New Roman" w:hAnsi="Times New Roman" w:cs="Times New Roman"/>
                <w:color w:val="000000"/>
                <w:sz w:val="24"/>
                <w:szCs w:val="24"/>
              </w:rPr>
              <w:t>Çok yüksek risk düzeyidir. Zaman kaybedilmeden çok acil iyileştirmeler yapılmalıdır.</w:t>
            </w:r>
          </w:p>
        </w:tc>
      </w:tr>
    </w:tbl>
    <w:p w:rsidR="00F24D8F" w:rsidRDefault="001A4612" w:rsidP="005F640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24D8F">
        <w:rPr>
          <w:rFonts w:ascii="Times New Roman" w:hAnsi="Times New Roman" w:cs="Times New Roman"/>
          <w:sz w:val="24"/>
          <w:szCs w:val="24"/>
        </w:rPr>
        <w:t>RULA</w:t>
      </w:r>
      <w:r w:rsidR="002521EF">
        <w:rPr>
          <w:rFonts w:ascii="Times New Roman" w:hAnsi="Times New Roman" w:cs="Times New Roman"/>
          <w:sz w:val="24"/>
          <w:szCs w:val="24"/>
        </w:rPr>
        <w:t xml:space="preserve"> (</w:t>
      </w:r>
      <w:proofErr w:type="spellStart"/>
      <w:r w:rsidR="002521EF">
        <w:rPr>
          <w:rFonts w:ascii="Times New Roman" w:hAnsi="Times New Roman" w:cs="Times New Roman"/>
          <w:sz w:val="24"/>
          <w:szCs w:val="24"/>
        </w:rPr>
        <w:t>rapid</w:t>
      </w:r>
      <w:proofErr w:type="spellEnd"/>
      <w:r w:rsidR="002521EF">
        <w:rPr>
          <w:rFonts w:ascii="Times New Roman" w:hAnsi="Times New Roman" w:cs="Times New Roman"/>
          <w:sz w:val="24"/>
          <w:szCs w:val="24"/>
        </w:rPr>
        <w:t xml:space="preserve"> </w:t>
      </w:r>
      <w:proofErr w:type="spellStart"/>
      <w:r w:rsidR="002521EF">
        <w:rPr>
          <w:rFonts w:ascii="Times New Roman" w:hAnsi="Times New Roman" w:cs="Times New Roman"/>
          <w:sz w:val="24"/>
          <w:szCs w:val="24"/>
        </w:rPr>
        <w:t>upper</w:t>
      </w:r>
      <w:proofErr w:type="spellEnd"/>
      <w:r w:rsidR="002521EF">
        <w:rPr>
          <w:rFonts w:ascii="Times New Roman" w:hAnsi="Times New Roman" w:cs="Times New Roman"/>
          <w:sz w:val="24"/>
          <w:szCs w:val="24"/>
        </w:rPr>
        <w:t xml:space="preserve"> </w:t>
      </w:r>
      <w:proofErr w:type="spellStart"/>
      <w:r w:rsidR="002521EF">
        <w:rPr>
          <w:rFonts w:ascii="Times New Roman" w:hAnsi="Times New Roman" w:cs="Times New Roman"/>
          <w:sz w:val="24"/>
          <w:szCs w:val="24"/>
        </w:rPr>
        <w:t>limb</w:t>
      </w:r>
      <w:proofErr w:type="spellEnd"/>
      <w:r w:rsidR="002521EF">
        <w:rPr>
          <w:rFonts w:ascii="Times New Roman" w:hAnsi="Times New Roman" w:cs="Times New Roman"/>
          <w:sz w:val="24"/>
          <w:szCs w:val="24"/>
        </w:rPr>
        <w:t xml:space="preserve"> </w:t>
      </w:r>
      <w:proofErr w:type="spellStart"/>
      <w:r w:rsidR="002521EF">
        <w:rPr>
          <w:rFonts w:ascii="Times New Roman" w:hAnsi="Times New Roman" w:cs="Times New Roman"/>
          <w:sz w:val="24"/>
          <w:szCs w:val="24"/>
        </w:rPr>
        <w:t>assessment</w:t>
      </w:r>
      <w:proofErr w:type="spellEnd"/>
      <w:r w:rsidR="002521EF">
        <w:rPr>
          <w:rFonts w:ascii="Times New Roman" w:hAnsi="Times New Roman" w:cs="Times New Roman"/>
          <w:sz w:val="24"/>
          <w:szCs w:val="24"/>
        </w:rPr>
        <w:t xml:space="preserve">) yöntemi; çalışanların maruz kaldığı kol ve bacaklardaki risk faktörlerini ölçme ve değerlendirme işlemidir. Boyun, gövde, üst kol ve ellerin iş görevlerindeki biyomekanik ve </w:t>
      </w:r>
      <w:proofErr w:type="spellStart"/>
      <w:r w:rsidR="002521EF">
        <w:rPr>
          <w:rFonts w:ascii="Times New Roman" w:hAnsi="Times New Roman" w:cs="Times New Roman"/>
          <w:sz w:val="24"/>
          <w:szCs w:val="24"/>
        </w:rPr>
        <w:t>postural</w:t>
      </w:r>
      <w:proofErr w:type="spellEnd"/>
      <w:r w:rsidR="002521EF">
        <w:rPr>
          <w:rFonts w:ascii="Times New Roman" w:hAnsi="Times New Roman" w:cs="Times New Roman"/>
          <w:sz w:val="24"/>
          <w:szCs w:val="24"/>
        </w:rPr>
        <w:t xml:space="preserve"> yük gereksinimlerini dikkate alır.</w:t>
      </w:r>
    </w:p>
    <w:p w:rsidR="00170C0E" w:rsidRPr="00170C0E" w:rsidRDefault="00170C0E" w:rsidP="005F640F">
      <w:pPr>
        <w:spacing w:before="120" w:after="0" w:line="360" w:lineRule="auto"/>
        <w:jc w:val="both"/>
        <w:rPr>
          <w:rFonts w:ascii="Times New Roman" w:hAnsi="Times New Roman" w:cs="Times New Roman"/>
          <w:sz w:val="20"/>
          <w:szCs w:val="20"/>
        </w:rPr>
      </w:pPr>
      <w:r w:rsidRPr="00170C0E">
        <w:rPr>
          <w:rFonts w:ascii="Times New Roman" w:hAnsi="Times New Roman" w:cs="Times New Roman"/>
          <w:sz w:val="20"/>
          <w:szCs w:val="20"/>
        </w:rPr>
        <w:t xml:space="preserve">Tablo </w:t>
      </w:r>
      <w:r w:rsidR="00E30A3F">
        <w:rPr>
          <w:rFonts w:ascii="Times New Roman" w:hAnsi="Times New Roman" w:cs="Times New Roman"/>
          <w:sz w:val="20"/>
          <w:szCs w:val="20"/>
        </w:rPr>
        <w:t xml:space="preserve">6 </w:t>
      </w:r>
      <w:r w:rsidRPr="00170C0E">
        <w:rPr>
          <w:rFonts w:ascii="Times New Roman" w:hAnsi="Times New Roman" w:cs="Times New Roman"/>
          <w:sz w:val="20"/>
          <w:szCs w:val="20"/>
        </w:rPr>
        <w:t>RULA skorları ve risk düzeyleri</w:t>
      </w:r>
    </w:p>
    <w:tbl>
      <w:tblPr>
        <w:tblW w:w="7140" w:type="dxa"/>
        <w:jc w:val="center"/>
        <w:tblCellMar>
          <w:left w:w="70" w:type="dxa"/>
          <w:right w:w="70" w:type="dxa"/>
        </w:tblCellMar>
        <w:tblLook w:val="04A0" w:firstRow="1" w:lastRow="0" w:firstColumn="1" w:lastColumn="0" w:noHBand="0" w:noVBand="1"/>
      </w:tblPr>
      <w:tblGrid>
        <w:gridCol w:w="960"/>
        <w:gridCol w:w="6180"/>
      </w:tblGrid>
      <w:tr w:rsidR="00170C0E" w:rsidRPr="00BC14F3" w:rsidTr="00345302">
        <w:trPr>
          <w:trHeight w:val="702"/>
          <w:jc w:val="center"/>
        </w:trPr>
        <w:tc>
          <w:tcPr>
            <w:tcW w:w="960"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SKOR</w:t>
            </w:r>
          </w:p>
        </w:tc>
        <w:tc>
          <w:tcPr>
            <w:tcW w:w="6180" w:type="dxa"/>
            <w:tcBorders>
              <w:top w:val="single" w:sz="4" w:space="0" w:color="auto"/>
              <w:left w:val="nil"/>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RİSK DÜZEYİ</w:t>
            </w:r>
          </w:p>
        </w:tc>
      </w:tr>
      <w:tr w:rsidR="00170C0E" w:rsidRPr="00BC14F3" w:rsidTr="00345302">
        <w:trPr>
          <w:trHeight w:val="702"/>
          <w:jc w:val="center"/>
        </w:trPr>
        <w:tc>
          <w:tcPr>
            <w:tcW w:w="960" w:type="dxa"/>
            <w:tcBorders>
              <w:top w:val="nil"/>
              <w:left w:val="single" w:sz="4" w:space="0" w:color="auto"/>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1-2</w:t>
            </w:r>
          </w:p>
        </w:tc>
        <w:tc>
          <w:tcPr>
            <w:tcW w:w="6180" w:type="dxa"/>
            <w:tcBorders>
              <w:top w:val="nil"/>
              <w:left w:val="nil"/>
              <w:bottom w:val="single" w:sz="4" w:space="0" w:color="auto"/>
              <w:right w:val="single" w:sz="4" w:space="0" w:color="auto"/>
            </w:tcBorders>
            <w:shd w:val="clear" w:color="000000" w:fill="F2DCDB"/>
            <w:vAlign w:val="center"/>
            <w:hideMark/>
          </w:tcPr>
          <w:p w:rsidR="00170C0E" w:rsidRPr="00BC14F3" w:rsidRDefault="00170C0E" w:rsidP="00345302">
            <w:pPr>
              <w:spacing w:after="0" w:line="240" w:lineRule="auto"/>
              <w:rPr>
                <w:rFonts w:ascii="Times New Roman" w:eastAsia="Times New Roman" w:hAnsi="Times New Roman" w:cs="Times New Roman"/>
                <w:color w:val="000000"/>
                <w:sz w:val="24"/>
                <w:szCs w:val="24"/>
              </w:rPr>
            </w:pPr>
            <w:r w:rsidRPr="00BC14F3">
              <w:rPr>
                <w:rFonts w:ascii="Times New Roman" w:eastAsia="Times New Roman" w:hAnsi="Times New Roman" w:cs="Times New Roman"/>
                <w:color w:val="000000"/>
                <w:sz w:val="24"/>
                <w:szCs w:val="24"/>
              </w:rPr>
              <w:t>İhmal edilebilir risk düzeyidir. Acil iyileştirmelere gerek yoktur.</w:t>
            </w:r>
          </w:p>
        </w:tc>
      </w:tr>
      <w:tr w:rsidR="00170C0E" w:rsidRPr="00BC14F3" w:rsidTr="00345302">
        <w:trPr>
          <w:trHeight w:val="702"/>
          <w:jc w:val="center"/>
        </w:trPr>
        <w:tc>
          <w:tcPr>
            <w:tcW w:w="960" w:type="dxa"/>
            <w:tcBorders>
              <w:top w:val="nil"/>
              <w:left w:val="single" w:sz="4" w:space="0" w:color="auto"/>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3-4</w:t>
            </w:r>
          </w:p>
        </w:tc>
        <w:tc>
          <w:tcPr>
            <w:tcW w:w="6180" w:type="dxa"/>
            <w:tcBorders>
              <w:top w:val="nil"/>
              <w:left w:val="nil"/>
              <w:bottom w:val="single" w:sz="4" w:space="0" w:color="auto"/>
              <w:right w:val="single" w:sz="4" w:space="0" w:color="auto"/>
            </w:tcBorders>
            <w:shd w:val="clear" w:color="000000" w:fill="F2DCDB"/>
            <w:vAlign w:val="center"/>
            <w:hideMark/>
          </w:tcPr>
          <w:p w:rsidR="00170C0E" w:rsidRPr="00BC14F3" w:rsidRDefault="00170C0E" w:rsidP="00345302">
            <w:pPr>
              <w:spacing w:after="0" w:line="240" w:lineRule="auto"/>
              <w:rPr>
                <w:rFonts w:ascii="Times New Roman" w:eastAsia="Times New Roman" w:hAnsi="Times New Roman" w:cs="Times New Roman"/>
                <w:color w:val="000000"/>
                <w:sz w:val="24"/>
                <w:szCs w:val="24"/>
              </w:rPr>
            </w:pPr>
            <w:r w:rsidRPr="00BC14F3">
              <w:rPr>
                <w:rFonts w:ascii="Times New Roman" w:eastAsia="Times New Roman" w:hAnsi="Times New Roman" w:cs="Times New Roman"/>
                <w:color w:val="000000"/>
                <w:sz w:val="24"/>
                <w:szCs w:val="24"/>
              </w:rPr>
              <w:t>Düşük risk düzeyidir. İhtiyaç duyulduğunda iyileştirmeler yapılmalıdır.</w:t>
            </w:r>
          </w:p>
        </w:tc>
      </w:tr>
      <w:tr w:rsidR="00170C0E" w:rsidRPr="00BC14F3" w:rsidTr="00345302">
        <w:trPr>
          <w:trHeight w:val="702"/>
          <w:jc w:val="center"/>
        </w:trPr>
        <w:tc>
          <w:tcPr>
            <w:tcW w:w="960" w:type="dxa"/>
            <w:tcBorders>
              <w:top w:val="nil"/>
              <w:left w:val="single" w:sz="4" w:space="0" w:color="auto"/>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5-6</w:t>
            </w:r>
          </w:p>
        </w:tc>
        <w:tc>
          <w:tcPr>
            <w:tcW w:w="6180" w:type="dxa"/>
            <w:tcBorders>
              <w:top w:val="nil"/>
              <w:left w:val="nil"/>
              <w:bottom w:val="single" w:sz="4" w:space="0" w:color="auto"/>
              <w:right w:val="single" w:sz="4" w:space="0" w:color="auto"/>
            </w:tcBorders>
            <w:shd w:val="clear" w:color="000000" w:fill="F2DCDB"/>
            <w:vAlign w:val="center"/>
            <w:hideMark/>
          </w:tcPr>
          <w:p w:rsidR="00170C0E" w:rsidRPr="00BC14F3" w:rsidRDefault="00170C0E" w:rsidP="00345302">
            <w:pPr>
              <w:spacing w:after="0" w:line="240" w:lineRule="auto"/>
              <w:rPr>
                <w:rFonts w:ascii="Times New Roman" w:eastAsia="Times New Roman" w:hAnsi="Times New Roman" w:cs="Times New Roman"/>
                <w:color w:val="000000"/>
                <w:sz w:val="24"/>
                <w:szCs w:val="24"/>
              </w:rPr>
            </w:pPr>
            <w:r w:rsidRPr="00BC14F3">
              <w:rPr>
                <w:rFonts w:ascii="Times New Roman" w:eastAsia="Times New Roman" w:hAnsi="Times New Roman" w:cs="Times New Roman"/>
                <w:color w:val="000000"/>
                <w:sz w:val="24"/>
                <w:szCs w:val="24"/>
              </w:rPr>
              <w:t>Orta risk düzeyidir. Daha fazla gözlem ve yakın zamanda iyileştirmeler yapılmalıdır.</w:t>
            </w:r>
          </w:p>
        </w:tc>
      </w:tr>
      <w:tr w:rsidR="00170C0E" w:rsidRPr="00BC14F3" w:rsidTr="00345302">
        <w:trPr>
          <w:trHeight w:val="702"/>
          <w:jc w:val="center"/>
        </w:trPr>
        <w:tc>
          <w:tcPr>
            <w:tcW w:w="960" w:type="dxa"/>
            <w:tcBorders>
              <w:top w:val="nil"/>
              <w:left w:val="single" w:sz="4" w:space="0" w:color="auto"/>
              <w:bottom w:val="single" w:sz="4" w:space="0" w:color="auto"/>
              <w:right w:val="single" w:sz="4" w:space="0" w:color="auto"/>
            </w:tcBorders>
            <w:shd w:val="clear" w:color="000000" w:fill="DA9694"/>
            <w:noWrap/>
            <w:vAlign w:val="center"/>
            <w:hideMark/>
          </w:tcPr>
          <w:p w:rsidR="00170C0E" w:rsidRPr="00BC14F3" w:rsidRDefault="00170C0E" w:rsidP="00345302">
            <w:pPr>
              <w:spacing w:after="0" w:line="240" w:lineRule="auto"/>
              <w:jc w:val="center"/>
              <w:rPr>
                <w:rFonts w:ascii="Times New Roman" w:eastAsia="Times New Roman" w:hAnsi="Times New Roman" w:cs="Times New Roman"/>
                <w:b/>
                <w:bCs/>
                <w:color w:val="000000"/>
                <w:sz w:val="24"/>
                <w:szCs w:val="24"/>
              </w:rPr>
            </w:pPr>
            <w:r w:rsidRPr="00BC14F3">
              <w:rPr>
                <w:rFonts w:ascii="Times New Roman" w:eastAsia="Times New Roman" w:hAnsi="Times New Roman" w:cs="Times New Roman"/>
                <w:b/>
                <w:bCs/>
                <w:color w:val="000000"/>
                <w:sz w:val="24"/>
                <w:szCs w:val="24"/>
              </w:rPr>
              <w:t>6+</w:t>
            </w:r>
          </w:p>
        </w:tc>
        <w:tc>
          <w:tcPr>
            <w:tcW w:w="6180" w:type="dxa"/>
            <w:tcBorders>
              <w:top w:val="nil"/>
              <w:left w:val="nil"/>
              <w:bottom w:val="single" w:sz="4" w:space="0" w:color="auto"/>
              <w:right w:val="single" w:sz="4" w:space="0" w:color="auto"/>
            </w:tcBorders>
            <w:shd w:val="clear" w:color="000000" w:fill="F2DCDB"/>
            <w:vAlign w:val="center"/>
            <w:hideMark/>
          </w:tcPr>
          <w:p w:rsidR="00170C0E" w:rsidRPr="00BC14F3" w:rsidRDefault="00170C0E" w:rsidP="00345302">
            <w:pPr>
              <w:spacing w:after="0" w:line="240" w:lineRule="auto"/>
              <w:rPr>
                <w:rFonts w:ascii="Times New Roman" w:eastAsia="Times New Roman" w:hAnsi="Times New Roman" w:cs="Times New Roman"/>
                <w:color w:val="000000"/>
                <w:sz w:val="24"/>
                <w:szCs w:val="24"/>
              </w:rPr>
            </w:pPr>
            <w:r w:rsidRPr="00BC14F3">
              <w:rPr>
                <w:rFonts w:ascii="Times New Roman" w:eastAsia="Times New Roman" w:hAnsi="Times New Roman" w:cs="Times New Roman"/>
                <w:color w:val="000000"/>
                <w:sz w:val="24"/>
                <w:szCs w:val="24"/>
              </w:rPr>
              <w:t>Çok yüksek risk düzeyidir. Zaman kaybedilmeden çok acil iyileştirmeler yapılmalıdır.</w:t>
            </w:r>
          </w:p>
        </w:tc>
      </w:tr>
    </w:tbl>
    <w:p w:rsidR="00170C0E" w:rsidRDefault="00170C0E" w:rsidP="005F640F">
      <w:pPr>
        <w:spacing w:before="120" w:after="0" w:line="360" w:lineRule="auto"/>
        <w:jc w:val="both"/>
        <w:rPr>
          <w:rFonts w:ascii="Times New Roman" w:hAnsi="Times New Roman" w:cs="Times New Roman"/>
          <w:sz w:val="24"/>
          <w:szCs w:val="24"/>
        </w:rPr>
      </w:pPr>
    </w:p>
    <w:p w:rsidR="00D061F3" w:rsidRDefault="00D026B3" w:rsidP="005F640F">
      <w:pPr>
        <w:spacing w:before="120"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F90753">
        <w:rPr>
          <w:rFonts w:ascii="Times New Roman" w:hAnsi="Times New Roman" w:cs="Times New Roman"/>
          <w:color w:val="000000" w:themeColor="text1"/>
          <w:sz w:val="24"/>
          <w:szCs w:val="24"/>
        </w:rPr>
        <w:t xml:space="preserve">Manisa İl Sosyal Güvenlik Kurumu Emeklilik </w:t>
      </w:r>
      <w:r w:rsidR="00E85C92" w:rsidRPr="00F90753">
        <w:rPr>
          <w:rFonts w:ascii="Times New Roman" w:hAnsi="Times New Roman" w:cs="Times New Roman"/>
          <w:color w:val="000000" w:themeColor="text1"/>
          <w:sz w:val="24"/>
          <w:szCs w:val="24"/>
        </w:rPr>
        <w:t xml:space="preserve">İşlemleri Servisi çalışanları için </w:t>
      </w:r>
      <w:r w:rsidRPr="00F90753">
        <w:rPr>
          <w:rFonts w:ascii="Times New Roman" w:hAnsi="Times New Roman" w:cs="Times New Roman"/>
          <w:color w:val="000000" w:themeColor="text1"/>
          <w:sz w:val="24"/>
          <w:szCs w:val="24"/>
        </w:rPr>
        <w:t>uygulamış olduğum REBA ve RULA yöntemleri</w:t>
      </w:r>
      <w:r w:rsidR="00CF7795" w:rsidRPr="00F90753">
        <w:rPr>
          <w:rFonts w:ascii="Times New Roman" w:hAnsi="Times New Roman" w:cs="Times New Roman"/>
          <w:color w:val="000000" w:themeColor="text1"/>
          <w:sz w:val="24"/>
          <w:szCs w:val="24"/>
        </w:rPr>
        <w:t xml:space="preserve"> ergonomik risk değerlendirmesi</w:t>
      </w:r>
      <w:r w:rsidRPr="00F90753">
        <w:rPr>
          <w:rFonts w:ascii="Times New Roman" w:hAnsi="Times New Roman" w:cs="Times New Roman"/>
          <w:color w:val="000000" w:themeColor="text1"/>
          <w:sz w:val="24"/>
          <w:szCs w:val="24"/>
        </w:rPr>
        <w:t xml:space="preserve"> sonuçları</w:t>
      </w:r>
      <w:r w:rsidR="00CF7795" w:rsidRPr="00F90753">
        <w:rPr>
          <w:rFonts w:ascii="Times New Roman" w:hAnsi="Times New Roman" w:cs="Times New Roman"/>
          <w:color w:val="000000" w:themeColor="text1"/>
          <w:sz w:val="24"/>
          <w:szCs w:val="24"/>
        </w:rPr>
        <w:t>nı</w:t>
      </w:r>
      <w:r w:rsidRPr="00F90753">
        <w:rPr>
          <w:rFonts w:ascii="Times New Roman" w:hAnsi="Times New Roman" w:cs="Times New Roman"/>
          <w:color w:val="000000" w:themeColor="text1"/>
          <w:sz w:val="24"/>
          <w:szCs w:val="24"/>
        </w:rPr>
        <w:t xml:space="preserve"> </w:t>
      </w:r>
      <w:r w:rsidR="00CF7795" w:rsidRPr="00F90753">
        <w:rPr>
          <w:rFonts w:ascii="Times New Roman" w:hAnsi="Times New Roman" w:cs="Times New Roman"/>
          <w:color w:val="000000" w:themeColor="text1"/>
          <w:sz w:val="24"/>
          <w:szCs w:val="24"/>
        </w:rPr>
        <w:t xml:space="preserve">karşılaştırdım </w:t>
      </w:r>
      <w:r w:rsidR="00E85C92" w:rsidRPr="00F90753">
        <w:rPr>
          <w:rFonts w:ascii="Times New Roman" w:hAnsi="Times New Roman" w:cs="Times New Roman"/>
          <w:color w:val="000000" w:themeColor="text1"/>
          <w:sz w:val="24"/>
          <w:szCs w:val="24"/>
        </w:rPr>
        <w:t>ve çıkan sonuçların</w:t>
      </w:r>
      <w:r w:rsidR="005D0D0B">
        <w:rPr>
          <w:rFonts w:ascii="Times New Roman" w:hAnsi="Times New Roman" w:cs="Times New Roman"/>
          <w:color w:val="000000" w:themeColor="text1"/>
          <w:sz w:val="24"/>
          <w:szCs w:val="24"/>
        </w:rPr>
        <w:t xml:space="preserve"> skor ve risk düzeylerine</w:t>
      </w:r>
      <w:r w:rsidR="00E85C92" w:rsidRPr="00F90753">
        <w:rPr>
          <w:rFonts w:ascii="Times New Roman" w:hAnsi="Times New Roman" w:cs="Times New Roman"/>
          <w:color w:val="000000" w:themeColor="text1"/>
          <w:sz w:val="24"/>
          <w:szCs w:val="24"/>
        </w:rPr>
        <w:t xml:space="preserve"> göre önerilerde bulundum. Bu uygulamalardan üç tanesini örnekle açıklayacağım:</w:t>
      </w:r>
      <w:r w:rsidR="00E85C92">
        <w:rPr>
          <w:rFonts w:ascii="Times New Roman" w:hAnsi="Times New Roman" w:cs="Times New Roman"/>
          <w:color w:val="000000" w:themeColor="text1"/>
          <w:sz w:val="24"/>
          <w:szCs w:val="24"/>
        </w:rPr>
        <w:t xml:space="preserve"> </w:t>
      </w:r>
    </w:p>
    <w:p w:rsidR="00D026B3" w:rsidRDefault="000C1F3A" w:rsidP="005F640F">
      <w:pPr>
        <w:spacing w:before="120"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0C1F3A">
        <w:rPr>
          <w:rFonts w:ascii="Times New Roman" w:hAnsi="Times New Roman" w:cs="Times New Roman"/>
          <w:sz w:val="24"/>
          <w:szCs w:val="24"/>
          <w:u w:val="single"/>
        </w:rPr>
        <w:t>Yazıcıdan çıktı alma işlemi</w:t>
      </w:r>
    </w:p>
    <w:p w:rsidR="000C430E" w:rsidRDefault="000C430E" w:rsidP="005F640F">
      <w:pPr>
        <w:spacing w:before="120" w:after="0" w:line="360" w:lineRule="auto"/>
        <w:jc w:val="both"/>
        <w:rPr>
          <w:rFonts w:ascii="Times New Roman" w:hAnsi="Times New Roman" w:cs="Times New Roman"/>
          <w:sz w:val="24"/>
          <w:szCs w:val="24"/>
        </w:rPr>
      </w:pPr>
      <w:r>
        <w:rPr>
          <w:noProof/>
          <w:lang w:val="en-US"/>
        </w:rPr>
        <w:drawing>
          <wp:inline distT="0" distB="0" distL="0" distR="0" wp14:anchorId="0103F2F5" wp14:editId="0F8C4E7D">
            <wp:extent cx="5210175" cy="3019425"/>
            <wp:effectExtent l="0" t="0" r="0" b="9525"/>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48" t="1131" r="6658" b="22221"/>
                    <a:stretch/>
                  </pic:blipFill>
                  <pic:spPr bwMode="auto">
                    <a:xfrm>
                      <a:off x="0" y="0"/>
                      <a:ext cx="5213170" cy="3021161"/>
                    </a:xfrm>
                    <a:prstGeom prst="rect">
                      <a:avLst/>
                    </a:prstGeom>
                    <a:ln>
                      <a:noFill/>
                    </a:ln>
                    <a:extLst>
                      <a:ext uri="{53640926-AAD7-44D8-BBD7-CCE9431645EC}">
                        <a14:shadowObscured xmlns:a14="http://schemas.microsoft.com/office/drawing/2010/main"/>
                      </a:ext>
                    </a:extLst>
                  </pic:spPr>
                </pic:pic>
              </a:graphicData>
            </a:graphic>
          </wp:inline>
        </w:drawing>
      </w:r>
    </w:p>
    <w:p w:rsidR="000C430E" w:rsidRDefault="000C430E" w:rsidP="000C430E">
      <w:pPr>
        <w:tabs>
          <w:tab w:val="left" w:pos="1408"/>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Resim 1 </w:t>
      </w:r>
      <w:r w:rsidRPr="00F34817">
        <w:rPr>
          <w:rFonts w:ascii="Times New Roman" w:hAnsi="Times New Roman" w:cs="Times New Roman"/>
          <w:sz w:val="20"/>
          <w:szCs w:val="20"/>
        </w:rPr>
        <w:t>Yazıcıdan çıktı alma işleminin REBA sonucu</w:t>
      </w:r>
    </w:p>
    <w:p w:rsidR="006F103F" w:rsidRDefault="006F103F" w:rsidP="006F103F">
      <w:pPr>
        <w:tabs>
          <w:tab w:val="left" w:pos="1408"/>
        </w:tabs>
        <w:spacing w:after="0" w:line="360" w:lineRule="auto"/>
        <w:rPr>
          <w:rFonts w:ascii="Times New Roman" w:hAnsi="Times New Roman" w:cs="Times New Roman"/>
          <w:sz w:val="20"/>
          <w:szCs w:val="20"/>
        </w:rPr>
      </w:pPr>
    </w:p>
    <w:p w:rsidR="006F103F" w:rsidRDefault="006F103F" w:rsidP="006F103F">
      <w:pPr>
        <w:spacing w:line="360" w:lineRule="auto"/>
        <w:jc w:val="both"/>
        <w:rPr>
          <w:rFonts w:ascii="Times New Roman" w:hAnsi="Times New Roman" w:cs="Times New Roman"/>
          <w:sz w:val="24"/>
          <w:szCs w:val="24"/>
        </w:rPr>
      </w:pPr>
      <w:r>
        <w:rPr>
          <w:rFonts w:ascii="Times New Roman" w:hAnsi="Times New Roman" w:cs="Times New Roman"/>
          <w:sz w:val="24"/>
          <w:szCs w:val="24"/>
        </w:rPr>
        <w:t>Emeklilik işlemlerini yapmakla görevli Özgür Bey’in</w:t>
      </w:r>
      <w:r w:rsidRPr="00D4487A">
        <w:rPr>
          <w:rFonts w:ascii="Times New Roman" w:hAnsi="Times New Roman" w:cs="Times New Roman"/>
          <w:sz w:val="24"/>
          <w:szCs w:val="24"/>
        </w:rPr>
        <w:t xml:space="preserve"> yazıcıdan çıktı al</w:t>
      </w:r>
      <w:r>
        <w:rPr>
          <w:rFonts w:ascii="Times New Roman" w:hAnsi="Times New Roman" w:cs="Times New Roman"/>
          <w:sz w:val="24"/>
          <w:szCs w:val="24"/>
        </w:rPr>
        <w:t>ma işlemi sırasında gözlenen duruşunun REBA risk değerlendirme metoduna göre risk skoru;</w:t>
      </w:r>
    </w:p>
    <w:p w:rsidR="006F103F" w:rsidRDefault="006F103F" w:rsidP="006F103F">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Boynunu öne doğru eğmesine ek olarak sola doğru döndürmesi</w:t>
      </w:r>
    </w:p>
    <w:p w:rsidR="006F103F" w:rsidRPr="00F20B2C" w:rsidRDefault="006F103F" w:rsidP="006F103F">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Bedenini sola döndürmesi</w:t>
      </w:r>
    </w:p>
    <w:p w:rsidR="006F103F" w:rsidRDefault="006F103F" w:rsidP="006F103F">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Üst kolunu 45 dereceden fazla, alt kolunu 60 dereceden fazla açması ve uzatması</w:t>
      </w:r>
    </w:p>
    <w:p w:rsidR="006F103F" w:rsidRDefault="006F103F" w:rsidP="006F103F">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15 derece aşağı yukarı bükmesi</w:t>
      </w:r>
    </w:p>
    <w:p w:rsidR="006F103F" w:rsidRDefault="006F103F" w:rsidP="006F103F">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Statik ve oturarak iş yapması </w:t>
      </w:r>
    </w:p>
    <w:p w:rsidR="006F103F" w:rsidRDefault="006F103F" w:rsidP="006F103F">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kaslarının genellikle statik olması ve 5 kg’dan az yük taşıması</w:t>
      </w:r>
    </w:p>
    <w:p w:rsidR="006F103F" w:rsidRPr="002C7C08" w:rsidRDefault="006F103F" w:rsidP="006F103F">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kaslarının genellikle statik olması ve 5 kg’dan az yük taşıması</w:t>
      </w:r>
    </w:p>
    <w:p w:rsidR="006F103F" w:rsidRDefault="006F103F" w:rsidP="006F103F">
      <w:pPr>
        <w:spacing w:after="0" w:line="360" w:lineRule="auto"/>
        <w:jc w:val="both"/>
        <w:rPr>
          <w:rFonts w:ascii="Times New Roman" w:hAnsi="Times New Roman" w:cs="Times New Roman"/>
          <w:sz w:val="24"/>
          <w:szCs w:val="24"/>
        </w:rPr>
      </w:pPr>
      <w:r w:rsidRPr="006F103F">
        <w:rPr>
          <w:rFonts w:ascii="Times New Roman" w:hAnsi="Times New Roman" w:cs="Times New Roman"/>
          <w:sz w:val="24"/>
          <w:szCs w:val="24"/>
        </w:rPr>
        <w:t xml:space="preserve">Sebebi 3 çıkmıştır. Düşük düzeyde de olsa bu risk skoru için bir iyileştirme gerekmektedir. İyileştirme olarak yazıcının memurun dönmeden ve uzanmadan kâğıt alabileceği şeklide konumlandırılması tavsiye edilir. Benzer iyileştirmeleri çalışanın imkanları </w:t>
      </w:r>
      <w:proofErr w:type="gramStart"/>
      <w:r w:rsidRPr="006F103F">
        <w:rPr>
          <w:rFonts w:ascii="Times New Roman" w:hAnsi="Times New Roman" w:cs="Times New Roman"/>
          <w:sz w:val="24"/>
          <w:szCs w:val="24"/>
        </w:rPr>
        <w:t>dahilinde</w:t>
      </w:r>
      <w:proofErr w:type="gramEnd"/>
      <w:r w:rsidRPr="006F103F">
        <w:rPr>
          <w:rFonts w:ascii="Times New Roman" w:hAnsi="Times New Roman" w:cs="Times New Roman"/>
          <w:sz w:val="24"/>
          <w:szCs w:val="24"/>
        </w:rPr>
        <w:t xml:space="preserve"> kendisinin de yapması beklenebilir.</w:t>
      </w:r>
    </w:p>
    <w:p w:rsidR="00EE20E3" w:rsidRDefault="00EE20E3" w:rsidP="006F103F">
      <w:pPr>
        <w:spacing w:after="0" w:line="360" w:lineRule="auto"/>
        <w:jc w:val="both"/>
        <w:rPr>
          <w:rFonts w:ascii="Times New Roman" w:hAnsi="Times New Roman" w:cs="Times New Roman"/>
          <w:sz w:val="24"/>
          <w:szCs w:val="24"/>
        </w:rPr>
      </w:pPr>
    </w:p>
    <w:p w:rsidR="00EE20E3" w:rsidRPr="006F103F" w:rsidRDefault="00EE20E3" w:rsidP="006F103F">
      <w:pPr>
        <w:spacing w:after="0" w:line="360" w:lineRule="auto"/>
        <w:jc w:val="both"/>
        <w:rPr>
          <w:rFonts w:ascii="Times New Roman" w:hAnsi="Times New Roman" w:cs="Times New Roman"/>
          <w:sz w:val="24"/>
          <w:szCs w:val="24"/>
        </w:rPr>
      </w:pPr>
      <w:r>
        <w:rPr>
          <w:noProof/>
          <w:lang w:val="en-US"/>
        </w:rPr>
        <w:drawing>
          <wp:inline distT="0" distB="0" distL="0" distR="0" wp14:anchorId="671513B2" wp14:editId="2EA170E0">
            <wp:extent cx="5219700" cy="2895600"/>
            <wp:effectExtent l="0" t="0" r="0" b="0"/>
            <wp:docPr id="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570" t="8505" r="22059" b="18456"/>
                    <a:stretch/>
                  </pic:blipFill>
                  <pic:spPr bwMode="auto">
                    <a:xfrm>
                      <a:off x="0" y="0"/>
                      <a:ext cx="5217863" cy="2894581"/>
                    </a:xfrm>
                    <a:prstGeom prst="rect">
                      <a:avLst/>
                    </a:prstGeom>
                    <a:ln>
                      <a:noFill/>
                    </a:ln>
                    <a:extLst>
                      <a:ext uri="{53640926-AAD7-44D8-BBD7-CCE9431645EC}">
                        <a14:shadowObscured xmlns:a14="http://schemas.microsoft.com/office/drawing/2010/main"/>
                      </a:ext>
                    </a:extLst>
                  </pic:spPr>
                </pic:pic>
              </a:graphicData>
            </a:graphic>
          </wp:inline>
        </w:drawing>
      </w:r>
    </w:p>
    <w:p w:rsidR="00EE20E3" w:rsidRDefault="00EE20E3" w:rsidP="002153F1">
      <w:pPr>
        <w:tabs>
          <w:tab w:val="left" w:pos="1408"/>
        </w:tabs>
        <w:spacing w:line="360" w:lineRule="auto"/>
        <w:jc w:val="center"/>
        <w:rPr>
          <w:rFonts w:ascii="Times New Roman" w:hAnsi="Times New Roman" w:cs="Times New Roman"/>
          <w:sz w:val="20"/>
          <w:szCs w:val="20"/>
        </w:rPr>
      </w:pPr>
      <w:r>
        <w:rPr>
          <w:rFonts w:ascii="Times New Roman" w:hAnsi="Times New Roman" w:cs="Times New Roman"/>
          <w:sz w:val="20"/>
          <w:szCs w:val="20"/>
        </w:rPr>
        <w:t>Resim 2</w:t>
      </w:r>
      <w:r w:rsidRPr="00F34817">
        <w:rPr>
          <w:rFonts w:ascii="Times New Roman" w:hAnsi="Times New Roman" w:cs="Times New Roman"/>
          <w:sz w:val="20"/>
          <w:szCs w:val="20"/>
        </w:rPr>
        <w:t xml:space="preserve"> Yaz</w:t>
      </w:r>
      <w:r>
        <w:rPr>
          <w:rFonts w:ascii="Times New Roman" w:hAnsi="Times New Roman" w:cs="Times New Roman"/>
          <w:sz w:val="20"/>
          <w:szCs w:val="20"/>
        </w:rPr>
        <w:t>ıcıdan çıktı alma işleminin RULA</w:t>
      </w:r>
      <w:r w:rsidRPr="00F34817">
        <w:rPr>
          <w:rFonts w:ascii="Times New Roman" w:hAnsi="Times New Roman" w:cs="Times New Roman"/>
          <w:sz w:val="20"/>
          <w:szCs w:val="20"/>
        </w:rPr>
        <w:t xml:space="preserve"> sonucu</w:t>
      </w:r>
    </w:p>
    <w:p w:rsidR="003F47A6" w:rsidRDefault="002153F1" w:rsidP="00215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47A6">
        <w:rPr>
          <w:rFonts w:ascii="Times New Roman" w:hAnsi="Times New Roman" w:cs="Times New Roman"/>
          <w:sz w:val="24"/>
          <w:szCs w:val="24"/>
        </w:rPr>
        <w:t>Emeklilik işlemlerini yapmakla görevli Özgür Bey’in</w:t>
      </w:r>
      <w:r w:rsidR="003F47A6" w:rsidRPr="00D4487A">
        <w:rPr>
          <w:rFonts w:ascii="Times New Roman" w:hAnsi="Times New Roman" w:cs="Times New Roman"/>
          <w:sz w:val="24"/>
          <w:szCs w:val="24"/>
        </w:rPr>
        <w:t xml:space="preserve"> yazıcıdan çıktı al</w:t>
      </w:r>
      <w:r w:rsidR="003F47A6">
        <w:rPr>
          <w:rFonts w:ascii="Times New Roman" w:hAnsi="Times New Roman" w:cs="Times New Roman"/>
          <w:sz w:val="24"/>
          <w:szCs w:val="24"/>
        </w:rPr>
        <w:t>ma işlemi sırasında gözlenen duruşunun RULA risk değerlendirme metoduna göre risk skoru;</w:t>
      </w:r>
    </w:p>
    <w:p w:rsidR="003F47A6" w:rsidRPr="00CB3CD3" w:rsidRDefault="003F47A6" w:rsidP="003F47A6">
      <w:pPr>
        <w:pStyle w:val="ListeParagraf"/>
        <w:numPr>
          <w:ilvl w:val="0"/>
          <w:numId w:val="11"/>
        </w:numPr>
        <w:spacing w:line="360" w:lineRule="auto"/>
        <w:jc w:val="both"/>
        <w:rPr>
          <w:rFonts w:ascii="Times New Roman" w:hAnsi="Times New Roman" w:cs="Times New Roman"/>
          <w:sz w:val="24"/>
          <w:szCs w:val="24"/>
        </w:rPr>
      </w:pPr>
      <w:r w:rsidRPr="00CB3CD3">
        <w:rPr>
          <w:rFonts w:ascii="Times New Roman" w:hAnsi="Times New Roman" w:cs="Times New Roman"/>
          <w:sz w:val="24"/>
          <w:szCs w:val="24"/>
        </w:rPr>
        <w:lastRenderedPageBreak/>
        <w:t>Boynunu öne doğru eğmesine ek olarak sola doğru döndürmesi</w:t>
      </w:r>
    </w:p>
    <w:p w:rsidR="003F47A6" w:rsidRDefault="003F47A6" w:rsidP="003F47A6">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Üst kolunu</w:t>
      </w:r>
      <w:r>
        <w:rPr>
          <w:rFonts w:ascii="Times New Roman" w:hAnsi="Times New Roman" w:cs="Times New Roman"/>
          <w:sz w:val="24"/>
          <w:szCs w:val="24"/>
        </w:rPr>
        <w:t xml:space="preserve"> 45</w:t>
      </w:r>
      <w:r w:rsidRPr="00F20B2C">
        <w:rPr>
          <w:rFonts w:ascii="Times New Roman" w:hAnsi="Times New Roman" w:cs="Times New Roman"/>
          <w:sz w:val="24"/>
          <w:szCs w:val="24"/>
        </w:rPr>
        <w:t xml:space="preserve"> dereceden fazla, alt kolunu 60 dereceden fazla açması ve uzatması</w:t>
      </w:r>
    </w:p>
    <w:p w:rsidR="003F47A6" w:rsidRDefault="003F47A6" w:rsidP="003F47A6">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15 derece aşağı yukarı bükmesi</w:t>
      </w:r>
    </w:p>
    <w:p w:rsidR="003F47A6" w:rsidRDefault="003F47A6" w:rsidP="003F47A6">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Oturarak ve dengeli bir şekilde iş yapması </w:t>
      </w:r>
    </w:p>
    <w:p w:rsidR="003F47A6" w:rsidRDefault="003F47A6" w:rsidP="003F47A6">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 genellikle statik olması ve 2 kg’dan az yük taşıması</w:t>
      </w:r>
    </w:p>
    <w:p w:rsidR="003F47A6" w:rsidRDefault="003F47A6" w:rsidP="003F47A6">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 genellikle statik olması ve 2 kg’dan az yük taşıması</w:t>
      </w:r>
    </w:p>
    <w:p w:rsidR="00A15EEB" w:rsidRDefault="003F47A6" w:rsidP="00A15E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Sebebi ile </w:t>
      </w:r>
      <w:r w:rsidRPr="00CB3CD3">
        <w:rPr>
          <w:rFonts w:ascii="Times New Roman" w:hAnsi="Times New Roman" w:cs="Times New Roman"/>
          <w:sz w:val="24"/>
          <w:szCs w:val="24"/>
        </w:rPr>
        <w:t>3 çıkmıştır. Düşük düzeyde de olsa bu risk skoru için bir iyileştirme gerekmektedir. İyileştirme olarak yazıcının memurun dönmeden ve uzanmadan kâğıt alabileceği şeklide konumlandırılması tavsiye edilir.</w:t>
      </w:r>
      <w:r w:rsidRPr="003C4CC3">
        <w:rPr>
          <w:rFonts w:ascii="Times New Roman" w:hAnsi="Times New Roman" w:cs="Times New Roman"/>
          <w:sz w:val="24"/>
          <w:szCs w:val="24"/>
        </w:rPr>
        <w:t xml:space="preserve"> </w:t>
      </w:r>
      <w:r>
        <w:rPr>
          <w:rFonts w:ascii="Times New Roman" w:hAnsi="Times New Roman" w:cs="Times New Roman"/>
          <w:sz w:val="24"/>
          <w:szCs w:val="24"/>
        </w:rPr>
        <w:t xml:space="preserve">Benzer iyileştirmeleri çalışanın imkanları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kendisinin de yapması beklenebilir</w:t>
      </w:r>
      <w:r w:rsidR="00A15EEB">
        <w:rPr>
          <w:rFonts w:ascii="Times New Roman" w:hAnsi="Times New Roman" w:cs="Times New Roman"/>
          <w:sz w:val="24"/>
          <w:szCs w:val="24"/>
        </w:rPr>
        <w:t>.</w:t>
      </w:r>
    </w:p>
    <w:p w:rsidR="00EA3DD5" w:rsidRDefault="003F47A6" w:rsidP="00476CA2">
      <w:pPr>
        <w:tabs>
          <w:tab w:val="left" w:pos="1408"/>
        </w:tabs>
        <w:spacing w:line="360" w:lineRule="auto"/>
        <w:rPr>
          <w:rFonts w:ascii="Times New Roman" w:hAnsi="Times New Roman" w:cs="Times New Roman"/>
          <w:sz w:val="24"/>
          <w:szCs w:val="24"/>
        </w:rPr>
      </w:pPr>
      <w:r>
        <w:rPr>
          <w:rFonts w:ascii="Times New Roman" w:hAnsi="Times New Roman" w:cs="Times New Roman"/>
          <w:sz w:val="24"/>
          <w:szCs w:val="24"/>
        </w:rPr>
        <w:t xml:space="preserve">     Yapılan incelemede bu duruş için REBA ve RULA risk değerlendirme </w:t>
      </w:r>
      <w:proofErr w:type="spellStart"/>
      <w:r>
        <w:rPr>
          <w:rFonts w:ascii="Times New Roman" w:hAnsi="Times New Roman" w:cs="Times New Roman"/>
          <w:sz w:val="24"/>
          <w:szCs w:val="24"/>
        </w:rPr>
        <w:t>metodlarına</w:t>
      </w:r>
      <w:proofErr w:type="spellEnd"/>
      <w:r>
        <w:rPr>
          <w:rFonts w:ascii="Times New Roman" w:hAnsi="Times New Roman" w:cs="Times New Roman"/>
          <w:sz w:val="24"/>
          <w:szCs w:val="24"/>
        </w:rPr>
        <w:t xml:space="preserve"> göre risk skorları aynı çıkmıştır. Bu düzeydeki REBA ve RULA risk skorları düşük risk düzeylerine karşılık geldiğinden iki yöntem arasında bir farklılık gözlenmemiştir</w:t>
      </w:r>
      <w:r w:rsidR="00476CA2">
        <w:rPr>
          <w:rFonts w:ascii="Times New Roman" w:hAnsi="Times New Roman" w:cs="Times New Roman"/>
          <w:sz w:val="24"/>
          <w:szCs w:val="24"/>
        </w:rPr>
        <w:t>.</w:t>
      </w:r>
    </w:p>
    <w:p w:rsidR="00EA3DD5" w:rsidRDefault="00EA3DD5" w:rsidP="003F47A6">
      <w:pPr>
        <w:tabs>
          <w:tab w:val="left" w:pos="1408"/>
        </w:tabs>
        <w:spacing w:after="0" w:line="360" w:lineRule="auto"/>
        <w:rPr>
          <w:rFonts w:ascii="Times New Roman" w:hAnsi="Times New Roman" w:cs="Times New Roman"/>
          <w:sz w:val="24"/>
          <w:szCs w:val="24"/>
          <w:u w:val="single"/>
        </w:rPr>
      </w:pPr>
      <w:r w:rsidRPr="00EA3DD5">
        <w:rPr>
          <w:rFonts w:ascii="Times New Roman" w:hAnsi="Times New Roman" w:cs="Times New Roman"/>
          <w:sz w:val="24"/>
          <w:szCs w:val="24"/>
          <w:u w:val="single"/>
        </w:rPr>
        <w:t>2.Dosyaya uzanma</w:t>
      </w:r>
    </w:p>
    <w:p w:rsidR="003423D4" w:rsidRDefault="003423D4" w:rsidP="003F47A6">
      <w:pPr>
        <w:tabs>
          <w:tab w:val="left" w:pos="1408"/>
        </w:tabs>
        <w:spacing w:after="0" w:line="360" w:lineRule="auto"/>
        <w:rPr>
          <w:rFonts w:ascii="Times New Roman" w:hAnsi="Times New Roman" w:cs="Times New Roman"/>
          <w:sz w:val="24"/>
          <w:szCs w:val="24"/>
          <w:u w:val="single"/>
        </w:rPr>
      </w:pPr>
    </w:p>
    <w:p w:rsidR="003423D4" w:rsidRPr="00EA3DD5" w:rsidRDefault="003423D4" w:rsidP="003F47A6">
      <w:pPr>
        <w:tabs>
          <w:tab w:val="left" w:pos="1408"/>
        </w:tabs>
        <w:spacing w:after="0" w:line="360" w:lineRule="auto"/>
        <w:rPr>
          <w:rFonts w:ascii="Times New Roman" w:hAnsi="Times New Roman" w:cs="Times New Roman"/>
          <w:sz w:val="24"/>
          <w:szCs w:val="24"/>
          <w:u w:val="single"/>
        </w:rPr>
      </w:pPr>
      <w:r>
        <w:rPr>
          <w:noProof/>
          <w:lang w:val="en-US"/>
        </w:rPr>
        <w:drawing>
          <wp:inline distT="0" distB="0" distL="0" distR="0" wp14:anchorId="5BCEB436" wp14:editId="23E4511D">
            <wp:extent cx="5197550" cy="3276600"/>
            <wp:effectExtent l="0" t="0" r="3175" b="0"/>
            <wp:docPr id="2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197" r="8399" b="21866"/>
                    <a:stretch/>
                  </pic:blipFill>
                  <pic:spPr bwMode="auto">
                    <a:xfrm>
                      <a:off x="0" y="0"/>
                      <a:ext cx="5208723" cy="3283644"/>
                    </a:xfrm>
                    <a:prstGeom prst="rect">
                      <a:avLst/>
                    </a:prstGeom>
                    <a:ln>
                      <a:noFill/>
                    </a:ln>
                    <a:extLst>
                      <a:ext uri="{53640926-AAD7-44D8-BBD7-CCE9431645EC}">
                        <a14:shadowObscured xmlns:a14="http://schemas.microsoft.com/office/drawing/2010/main"/>
                      </a:ext>
                    </a:extLst>
                  </pic:spPr>
                </pic:pic>
              </a:graphicData>
            </a:graphic>
          </wp:inline>
        </w:drawing>
      </w:r>
    </w:p>
    <w:p w:rsidR="003423D4" w:rsidRDefault="003423D4" w:rsidP="003423D4">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Resim 3</w:t>
      </w:r>
      <w:r w:rsidRPr="00F34817">
        <w:rPr>
          <w:rFonts w:ascii="Times New Roman" w:hAnsi="Times New Roman" w:cs="Times New Roman"/>
          <w:sz w:val="20"/>
          <w:szCs w:val="20"/>
        </w:rPr>
        <w:t xml:space="preserve"> Dosyaya uzanma REBA sonucu</w:t>
      </w:r>
    </w:p>
    <w:p w:rsidR="00607859" w:rsidRDefault="00607859" w:rsidP="00607859">
      <w:pPr>
        <w:spacing w:after="0" w:line="360" w:lineRule="auto"/>
        <w:rPr>
          <w:rFonts w:ascii="Times New Roman" w:hAnsi="Times New Roman" w:cs="Times New Roman"/>
          <w:sz w:val="20"/>
          <w:szCs w:val="20"/>
        </w:rPr>
      </w:pPr>
    </w:p>
    <w:p w:rsidR="00607859" w:rsidRDefault="002153F1" w:rsidP="006078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07859">
        <w:rPr>
          <w:rFonts w:ascii="Times New Roman" w:hAnsi="Times New Roman" w:cs="Times New Roman"/>
          <w:sz w:val="24"/>
          <w:szCs w:val="24"/>
        </w:rPr>
        <w:t>Emeklilik işlemlerini yapmakla görevli Cahide Hanım’ın</w:t>
      </w:r>
      <w:r w:rsidR="00607859" w:rsidRPr="00D4487A">
        <w:rPr>
          <w:rFonts w:ascii="Times New Roman" w:hAnsi="Times New Roman" w:cs="Times New Roman"/>
          <w:sz w:val="24"/>
          <w:szCs w:val="24"/>
        </w:rPr>
        <w:t xml:space="preserve"> </w:t>
      </w:r>
      <w:r w:rsidR="00607859">
        <w:rPr>
          <w:rFonts w:ascii="Times New Roman" w:hAnsi="Times New Roman" w:cs="Times New Roman"/>
          <w:sz w:val="24"/>
          <w:szCs w:val="24"/>
        </w:rPr>
        <w:t>dosyaya uzanma işlemi sırasında gözlenen duruşunun REBA risk değerlendirme metoduna göre risk skoru;</w:t>
      </w:r>
    </w:p>
    <w:p w:rsidR="00607859" w:rsidRDefault="00607859" w:rsidP="00607859">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Boynunu </w:t>
      </w:r>
      <w:r>
        <w:rPr>
          <w:rFonts w:ascii="Times New Roman" w:hAnsi="Times New Roman" w:cs="Times New Roman"/>
          <w:sz w:val="24"/>
          <w:szCs w:val="24"/>
        </w:rPr>
        <w:t>10 dereceden fazla yukarı</w:t>
      </w:r>
      <w:r w:rsidRPr="00F20B2C">
        <w:rPr>
          <w:rFonts w:ascii="Times New Roman" w:hAnsi="Times New Roman" w:cs="Times New Roman"/>
          <w:sz w:val="24"/>
          <w:szCs w:val="24"/>
        </w:rPr>
        <w:t xml:space="preserve"> doğru </w:t>
      </w:r>
      <w:r>
        <w:rPr>
          <w:rFonts w:ascii="Times New Roman" w:hAnsi="Times New Roman" w:cs="Times New Roman"/>
          <w:sz w:val="24"/>
          <w:szCs w:val="24"/>
        </w:rPr>
        <w:t xml:space="preserve">kaldırmasına ek olarak sağa </w:t>
      </w:r>
      <w:r w:rsidRPr="00F20B2C">
        <w:rPr>
          <w:rFonts w:ascii="Times New Roman" w:hAnsi="Times New Roman" w:cs="Times New Roman"/>
          <w:sz w:val="24"/>
          <w:szCs w:val="24"/>
        </w:rPr>
        <w:t>doğru döndürmesi</w:t>
      </w:r>
      <w:r>
        <w:rPr>
          <w:rFonts w:ascii="Times New Roman" w:hAnsi="Times New Roman" w:cs="Times New Roman"/>
          <w:sz w:val="24"/>
          <w:szCs w:val="24"/>
        </w:rPr>
        <w:t>,</w:t>
      </w:r>
    </w:p>
    <w:p w:rsidR="00607859" w:rsidRPr="00F20B2C" w:rsidRDefault="00607859" w:rsidP="00607859">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Bedenini sağa döndürmesi,</w:t>
      </w:r>
    </w:p>
    <w:p w:rsidR="00607859" w:rsidRDefault="00607859" w:rsidP="00607859">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Üst kolunu </w:t>
      </w:r>
      <w:r>
        <w:rPr>
          <w:rFonts w:ascii="Times New Roman" w:hAnsi="Times New Roman" w:cs="Times New Roman"/>
          <w:sz w:val="24"/>
          <w:szCs w:val="24"/>
        </w:rPr>
        <w:t>90</w:t>
      </w:r>
      <w:r w:rsidRPr="00F20B2C">
        <w:rPr>
          <w:rFonts w:ascii="Times New Roman" w:hAnsi="Times New Roman" w:cs="Times New Roman"/>
          <w:sz w:val="24"/>
          <w:szCs w:val="24"/>
        </w:rPr>
        <w:t xml:space="preserve"> dereceden fazla, alt kolunu 60 dereceden fazla açması ve uzatması</w:t>
      </w:r>
      <w:r>
        <w:rPr>
          <w:rFonts w:ascii="Times New Roman" w:hAnsi="Times New Roman" w:cs="Times New Roman"/>
          <w:sz w:val="24"/>
          <w:szCs w:val="24"/>
        </w:rPr>
        <w:t>,</w:t>
      </w:r>
    </w:p>
    <w:p w:rsidR="00607859" w:rsidRDefault="00607859" w:rsidP="00607859">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yaklaşık 15 derece yukarı bükmesi,</w:t>
      </w:r>
    </w:p>
    <w:p w:rsidR="00607859" w:rsidRDefault="00607859" w:rsidP="00607859">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Statik ve ayakta iş yapması, </w:t>
      </w:r>
    </w:p>
    <w:p w:rsidR="00607859" w:rsidRDefault="00607859" w:rsidP="00607859">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kaslarının genellikle statik olması ve 5 kg’dan az yük taşıması,</w:t>
      </w:r>
    </w:p>
    <w:p w:rsidR="00607859" w:rsidRPr="002C7C08" w:rsidRDefault="00607859" w:rsidP="00607859">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kaslarının genellikle statik olması ve 5 kg’dan az yük taşıması</w:t>
      </w:r>
    </w:p>
    <w:p w:rsidR="00607859" w:rsidRDefault="00607859" w:rsidP="006078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Sebebi ile 7 çıkmıştır. Orta düzeyde</w:t>
      </w:r>
      <w:r w:rsidRPr="00D4487A">
        <w:rPr>
          <w:rFonts w:ascii="Times New Roman" w:hAnsi="Times New Roman" w:cs="Times New Roman"/>
          <w:sz w:val="24"/>
          <w:szCs w:val="24"/>
        </w:rPr>
        <w:t>ki bu</w:t>
      </w:r>
      <w:r>
        <w:rPr>
          <w:rFonts w:ascii="Times New Roman" w:hAnsi="Times New Roman" w:cs="Times New Roman"/>
          <w:sz w:val="24"/>
          <w:szCs w:val="24"/>
        </w:rPr>
        <w:t xml:space="preserve"> risk skoru için iyileştirmelere ihtiyaç vardır. Çalışanın dönmeden, </w:t>
      </w:r>
      <w:r w:rsidRPr="00D4487A">
        <w:rPr>
          <w:rFonts w:ascii="Times New Roman" w:hAnsi="Times New Roman" w:cs="Times New Roman"/>
          <w:sz w:val="24"/>
          <w:szCs w:val="24"/>
        </w:rPr>
        <w:t>uzanmadan ra</w:t>
      </w:r>
      <w:r>
        <w:rPr>
          <w:rFonts w:ascii="Times New Roman" w:hAnsi="Times New Roman" w:cs="Times New Roman"/>
          <w:sz w:val="24"/>
          <w:szCs w:val="24"/>
        </w:rPr>
        <w:t>ftan dosya almasını sağlayacak</w:t>
      </w:r>
      <w:r w:rsidRPr="00D4487A">
        <w:rPr>
          <w:rFonts w:ascii="Times New Roman" w:hAnsi="Times New Roman" w:cs="Times New Roman"/>
          <w:sz w:val="24"/>
          <w:szCs w:val="24"/>
        </w:rPr>
        <w:t xml:space="preserve"> ve omuz seviyesini aşmayacak şeklide ofis</w:t>
      </w:r>
      <w:r>
        <w:rPr>
          <w:rFonts w:ascii="Times New Roman" w:hAnsi="Times New Roman" w:cs="Times New Roman"/>
          <w:sz w:val="24"/>
          <w:szCs w:val="24"/>
        </w:rPr>
        <w:t xml:space="preserve"> mobilyalarının düzenlenmesi gerekmektedir.</w:t>
      </w:r>
    </w:p>
    <w:p w:rsidR="00607859" w:rsidRDefault="00607859" w:rsidP="00607859">
      <w:pPr>
        <w:spacing w:after="0" w:line="360" w:lineRule="auto"/>
        <w:jc w:val="both"/>
        <w:rPr>
          <w:rFonts w:ascii="Times New Roman" w:hAnsi="Times New Roman" w:cs="Times New Roman"/>
          <w:sz w:val="24"/>
          <w:szCs w:val="24"/>
        </w:rPr>
      </w:pPr>
    </w:p>
    <w:p w:rsidR="00607859" w:rsidRPr="00607859" w:rsidRDefault="00607859" w:rsidP="00607859">
      <w:pPr>
        <w:spacing w:after="0" w:line="360" w:lineRule="auto"/>
        <w:rPr>
          <w:rFonts w:ascii="Times New Roman" w:hAnsi="Times New Roman" w:cs="Times New Roman"/>
          <w:sz w:val="24"/>
          <w:szCs w:val="24"/>
        </w:rPr>
      </w:pPr>
      <w:r>
        <w:rPr>
          <w:noProof/>
          <w:lang w:val="en-US"/>
        </w:rPr>
        <w:drawing>
          <wp:inline distT="0" distB="0" distL="0" distR="0" wp14:anchorId="1D093B7B" wp14:editId="063B950F">
            <wp:extent cx="5202771" cy="3333750"/>
            <wp:effectExtent l="0" t="0" r="0" b="0"/>
            <wp:docPr id="2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701" t="3923" r="17090" b="18220"/>
                    <a:stretch/>
                  </pic:blipFill>
                  <pic:spPr bwMode="auto">
                    <a:xfrm>
                      <a:off x="0" y="0"/>
                      <a:ext cx="5220535" cy="3345133"/>
                    </a:xfrm>
                    <a:prstGeom prst="rect">
                      <a:avLst/>
                    </a:prstGeom>
                    <a:ln>
                      <a:noFill/>
                    </a:ln>
                    <a:extLst>
                      <a:ext uri="{53640926-AAD7-44D8-BBD7-CCE9431645EC}">
                        <a14:shadowObscured xmlns:a14="http://schemas.microsoft.com/office/drawing/2010/main"/>
                      </a:ext>
                    </a:extLst>
                  </pic:spPr>
                </pic:pic>
              </a:graphicData>
            </a:graphic>
          </wp:inline>
        </w:drawing>
      </w:r>
    </w:p>
    <w:p w:rsidR="00607859" w:rsidRDefault="00607859" w:rsidP="00607859">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Resim 4 Dosyaya uzanma RULA</w:t>
      </w:r>
      <w:r w:rsidRPr="00F34817">
        <w:rPr>
          <w:rFonts w:ascii="Times New Roman" w:hAnsi="Times New Roman" w:cs="Times New Roman"/>
          <w:sz w:val="20"/>
          <w:szCs w:val="20"/>
        </w:rPr>
        <w:t xml:space="preserve"> sonucu</w:t>
      </w:r>
    </w:p>
    <w:p w:rsidR="004D7D1A" w:rsidRDefault="004D7D1A" w:rsidP="00607859">
      <w:pPr>
        <w:spacing w:after="0" w:line="360" w:lineRule="auto"/>
        <w:jc w:val="center"/>
        <w:rPr>
          <w:rFonts w:ascii="Times New Roman" w:hAnsi="Times New Roman" w:cs="Times New Roman"/>
          <w:sz w:val="20"/>
          <w:szCs w:val="20"/>
        </w:rPr>
      </w:pPr>
    </w:p>
    <w:p w:rsidR="004D7D1A" w:rsidRDefault="004D7D1A" w:rsidP="004D7D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Emeklilik işlemlerini yapmakla görevli Cahide Hanım’ın</w:t>
      </w:r>
      <w:r w:rsidRPr="00D4487A">
        <w:rPr>
          <w:rFonts w:ascii="Times New Roman" w:hAnsi="Times New Roman" w:cs="Times New Roman"/>
          <w:sz w:val="24"/>
          <w:szCs w:val="24"/>
        </w:rPr>
        <w:t xml:space="preserve"> </w:t>
      </w:r>
      <w:r>
        <w:rPr>
          <w:rFonts w:ascii="Times New Roman" w:hAnsi="Times New Roman" w:cs="Times New Roman"/>
          <w:sz w:val="24"/>
          <w:szCs w:val="24"/>
        </w:rPr>
        <w:t>dosyaya uzanma işlemi sırasında gözlenen duruşunun RULA risk değerlendirme metoduna göre risk skoru;</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Boynunu </w:t>
      </w:r>
      <w:r>
        <w:rPr>
          <w:rFonts w:ascii="Times New Roman" w:hAnsi="Times New Roman" w:cs="Times New Roman"/>
          <w:sz w:val="24"/>
          <w:szCs w:val="24"/>
        </w:rPr>
        <w:t>10 dereceden fazla yukarı</w:t>
      </w:r>
      <w:r w:rsidRPr="00F20B2C">
        <w:rPr>
          <w:rFonts w:ascii="Times New Roman" w:hAnsi="Times New Roman" w:cs="Times New Roman"/>
          <w:sz w:val="24"/>
          <w:szCs w:val="24"/>
        </w:rPr>
        <w:t xml:space="preserve"> doğru </w:t>
      </w:r>
      <w:r>
        <w:rPr>
          <w:rFonts w:ascii="Times New Roman" w:hAnsi="Times New Roman" w:cs="Times New Roman"/>
          <w:sz w:val="24"/>
          <w:szCs w:val="24"/>
        </w:rPr>
        <w:t xml:space="preserve">kaldırmasına ek olarak sağa </w:t>
      </w:r>
      <w:r w:rsidRPr="00F20B2C">
        <w:rPr>
          <w:rFonts w:ascii="Times New Roman" w:hAnsi="Times New Roman" w:cs="Times New Roman"/>
          <w:sz w:val="24"/>
          <w:szCs w:val="24"/>
        </w:rPr>
        <w:t>doğru döndürmesi</w:t>
      </w:r>
      <w:r>
        <w:rPr>
          <w:rFonts w:ascii="Times New Roman" w:hAnsi="Times New Roman" w:cs="Times New Roman"/>
          <w:sz w:val="24"/>
          <w:szCs w:val="24"/>
        </w:rPr>
        <w:t>,</w:t>
      </w:r>
    </w:p>
    <w:p w:rsidR="004D7D1A" w:rsidRPr="00F20B2C"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Bedenini sağa döndürmesi,</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Üst kolunu </w:t>
      </w:r>
      <w:r>
        <w:rPr>
          <w:rFonts w:ascii="Times New Roman" w:hAnsi="Times New Roman" w:cs="Times New Roman"/>
          <w:sz w:val="24"/>
          <w:szCs w:val="24"/>
        </w:rPr>
        <w:t>90</w:t>
      </w:r>
      <w:r w:rsidRPr="00F20B2C">
        <w:rPr>
          <w:rFonts w:ascii="Times New Roman" w:hAnsi="Times New Roman" w:cs="Times New Roman"/>
          <w:sz w:val="24"/>
          <w:szCs w:val="24"/>
        </w:rPr>
        <w:t xml:space="preserve"> dereceden fazla, alt kolunu 60 dereceden fazla açması ve uzatması</w:t>
      </w:r>
      <w:r>
        <w:rPr>
          <w:rFonts w:ascii="Times New Roman" w:hAnsi="Times New Roman" w:cs="Times New Roman"/>
          <w:sz w:val="24"/>
          <w:szCs w:val="24"/>
        </w:rPr>
        <w:t>,</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Dirseğini 15 dereceden fazla yukarı kaldırması,</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yaklaşık 15 derece yukarı bükmesi,</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Statik ve ayakta iş yapması,</w:t>
      </w:r>
    </w:p>
    <w:p w:rsidR="004D7D1A"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kaslarının genellikle statik olması ve 5 kg’dan az yük taşıması,</w:t>
      </w:r>
    </w:p>
    <w:p w:rsidR="004D7D1A" w:rsidRPr="002C7C08" w:rsidRDefault="004D7D1A" w:rsidP="004D7D1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kaslarının genellikle statik olması ve 5 kg’dan az yük taşıması</w:t>
      </w:r>
    </w:p>
    <w:p w:rsidR="004D7D1A" w:rsidRPr="004D7D1A" w:rsidRDefault="004D7D1A" w:rsidP="004D7D1A">
      <w:pPr>
        <w:spacing w:line="360" w:lineRule="auto"/>
        <w:jc w:val="both"/>
        <w:rPr>
          <w:rFonts w:ascii="Times New Roman" w:hAnsi="Times New Roman" w:cs="Times New Roman"/>
          <w:sz w:val="24"/>
          <w:szCs w:val="24"/>
        </w:rPr>
      </w:pPr>
      <w:r>
        <w:rPr>
          <w:rFonts w:ascii="Times New Roman" w:hAnsi="Times New Roman" w:cs="Times New Roman"/>
          <w:sz w:val="24"/>
          <w:szCs w:val="24"/>
        </w:rPr>
        <w:t>Sebebi ile 7 çıkmıştır. Çok yüksek düzeydeki</w:t>
      </w:r>
      <w:r w:rsidRPr="00D4487A">
        <w:rPr>
          <w:rFonts w:ascii="Times New Roman" w:hAnsi="Times New Roman" w:cs="Times New Roman"/>
          <w:sz w:val="24"/>
          <w:szCs w:val="24"/>
        </w:rPr>
        <w:t xml:space="preserve"> bu risk skoru için</w:t>
      </w:r>
      <w:r>
        <w:rPr>
          <w:rFonts w:ascii="Times New Roman" w:hAnsi="Times New Roman" w:cs="Times New Roman"/>
          <w:sz w:val="24"/>
          <w:szCs w:val="24"/>
        </w:rPr>
        <w:t xml:space="preserve"> çok acil </w:t>
      </w:r>
      <w:r w:rsidRPr="00D4487A">
        <w:rPr>
          <w:rFonts w:ascii="Times New Roman" w:hAnsi="Times New Roman" w:cs="Times New Roman"/>
          <w:sz w:val="24"/>
          <w:szCs w:val="24"/>
        </w:rPr>
        <w:t>iyileştirme</w:t>
      </w:r>
      <w:r>
        <w:rPr>
          <w:rFonts w:ascii="Times New Roman" w:hAnsi="Times New Roman" w:cs="Times New Roman"/>
          <w:sz w:val="24"/>
          <w:szCs w:val="24"/>
        </w:rPr>
        <w:t>lere</w:t>
      </w:r>
      <w:r w:rsidRPr="00D4487A">
        <w:rPr>
          <w:rFonts w:ascii="Times New Roman" w:hAnsi="Times New Roman" w:cs="Times New Roman"/>
          <w:sz w:val="24"/>
          <w:szCs w:val="24"/>
        </w:rPr>
        <w:t xml:space="preserve"> </w:t>
      </w:r>
      <w:r>
        <w:rPr>
          <w:rFonts w:ascii="Times New Roman" w:hAnsi="Times New Roman" w:cs="Times New Roman"/>
          <w:sz w:val="24"/>
          <w:szCs w:val="24"/>
        </w:rPr>
        <w:t xml:space="preserve">ihtiyaç vardır. Çalışanın dönmeden, </w:t>
      </w:r>
      <w:r w:rsidRPr="00D4487A">
        <w:rPr>
          <w:rFonts w:ascii="Times New Roman" w:hAnsi="Times New Roman" w:cs="Times New Roman"/>
          <w:sz w:val="24"/>
          <w:szCs w:val="24"/>
        </w:rPr>
        <w:t>uzanmadan ra</w:t>
      </w:r>
      <w:r>
        <w:rPr>
          <w:rFonts w:ascii="Times New Roman" w:hAnsi="Times New Roman" w:cs="Times New Roman"/>
          <w:sz w:val="24"/>
          <w:szCs w:val="24"/>
        </w:rPr>
        <w:t>ftan dosya almasını sağlayacak</w:t>
      </w:r>
      <w:r w:rsidRPr="00D4487A">
        <w:rPr>
          <w:rFonts w:ascii="Times New Roman" w:hAnsi="Times New Roman" w:cs="Times New Roman"/>
          <w:sz w:val="24"/>
          <w:szCs w:val="24"/>
        </w:rPr>
        <w:t xml:space="preserve"> ve omuz seviyesini aşmayacak şeklide ofis</w:t>
      </w:r>
      <w:r>
        <w:rPr>
          <w:rFonts w:ascii="Times New Roman" w:hAnsi="Times New Roman" w:cs="Times New Roman"/>
          <w:sz w:val="24"/>
          <w:szCs w:val="24"/>
        </w:rPr>
        <w:t xml:space="preserve"> mobilyalarının düzenlenmesi gerekmektedir. Çalışanlar bu duruşlarının yanlışlığı konusunda bilgilendirilmeli, aynı duruşun uzun süre devam etmesi veya sık tekrarı halinde ciddi sağlık sorunlarına yol açabileceği bilinci kazandırılmalıdır.</w:t>
      </w:r>
    </w:p>
    <w:p w:rsidR="004D7D1A" w:rsidRDefault="004D7D1A" w:rsidP="004D7D1A">
      <w:pPr>
        <w:spacing w:line="360" w:lineRule="auto"/>
        <w:ind w:firstLine="708"/>
        <w:jc w:val="both"/>
        <w:rPr>
          <w:rFonts w:ascii="Times New Roman" w:hAnsi="Times New Roman" w:cs="Times New Roman"/>
          <w:color w:val="000000" w:themeColor="text1"/>
          <w:sz w:val="24"/>
          <w:szCs w:val="24"/>
          <w:shd w:val="clear" w:color="auto" w:fill="FFFFFF"/>
        </w:rPr>
      </w:pPr>
      <w:r w:rsidRPr="009B23FC">
        <w:rPr>
          <w:rFonts w:ascii="Times New Roman" w:hAnsi="Times New Roman" w:cs="Times New Roman"/>
          <w:color w:val="000000" w:themeColor="text1"/>
          <w:sz w:val="24"/>
          <w:szCs w:val="24"/>
          <w:shd w:val="clear" w:color="auto" w:fill="FFFFFF"/>
        </w:rPr>
        <w:t>Yapılan incelemede bu duruş için REBA ve RULA skorları aynı çıkmıştır. Ancak 7 risk skoruna karşılık gelen REBA ve RULA risk düzeyleri</w:t>
      </w:r>
      <w:r>
        <w:rPr>
          <w:rFonts w:ascii="Times New Roman" w:hAnsi="Times New Roman" w:cs="Times New Roman"/>
          <w:color w:val="000000" w:themeColor="text1"/>
          <w:sz w:val="24"/>
          <w:szCs w:val="24"/>
          <w:shd w:val="clear" w:color="auto" w:fill="FFFFFF"/>
        </w:rPr>
        <w:t xml:space="preserve"> farklılık göstermektedir. REBA risk değerlendirme metodunda 7 risk skoru; orta düzeyde riske</w:t>
      </w:r>
      <w:r w:rsidRPr="009B23FC">
        <w:rPr>
          <w:rFonts w:ascii="Times New Roman" w:hAnsi="Times New Roman" w:cs="Times New Roman"/>
          <w:color w:val="000000" w:themeColor="text1"/>
          <w:sz w:val="24"/>
          <w:szCs w:val="24"/>
          <w:shd w:val="clear" w:color="auto" w:fill="FFFFFF"/>
        </w:rPr>
        <w:t xml:space="preserve"> ve orta vadede iyileştirme gerekliliğine karşılık gelirken, RULA</w:t>
      </w:r>
      <w:r>
        <w:rPr>
          <w:rFonts w:ascii="Times New Roman" w:hAnsi="Times New Roman" w:cs="Times New Roman"/>
          <w:color w:val="000000" w:themeColor="text1"/>
          <w:sz w:val="24"/>
          <w:szCs w:val="24"/>
          <w:shd w:val="clear" w:color="auto" w:fill="FFFFFF"/>
        </w:rPr>
        <w:t xml:space="preserve"> risk değerlendirme metodunda ise</w:t>
      </w:r>
      <w:r w:rsidRPr="009B23FC">
        <w:rPr>
          <w:rFonts w:ascii="Times New Roman" w:hAnsi="Times New Roman" w:cs="Times New Roman"/>
          <w:color w:val="000000" w:themeColor="text1"/>
          <w:sz w:val="24"/>
          <w:szCs w:val="24"/>
          <w:shd w:val="clear" w:color="auto" w:fill="FFFFFF"/>
        </w:rPr>
        <w:t xml:space="preserve"> 7 risk</w:t>
      </w:r>
      <w:r>
        <w:rPr>
          <w:rFonts w:ascii="Times New Roman" w:hAnsi="Times New Roman" w:cs="Times New Roman"/>
          <w:color w:val="000000" w:themeColor="text1"/>
          <w:sz w:val="24"/>
          <w:szCs w:val="24"/>
          <w:shd w:val="clear" w:color="auto" w:fill="FFFFFF"/>
        </w:rPr>
        <w:t xml:space="preserve"> skoru; çok yüksek düzeyde riske</w:t>
      </w:r>
      <w:r w:rsidRPr="009B23FC">
        <w:rPr>
          <w:rFonts w:ascii="Times New Roman" w:hAnsi="Times New Roman" w:cs="Times New Roman"/>
          <w:color w:val="000000" w:themeColor="text1"/>
          <w:sz w:val="24"/>
          <w:szCs w:val="24"/>
          <w:shd w:val="clear" w:color="auto" w:fill="FFFFFF"/>
        </w:rPr>
        <w:t xml:space="preserve"> ve acil iyileştirme gerekliliğine karşılık gelmektedir. Bunun sebebi; RULA</w:t>
      </w:r>
      <w:r>
        <w:rPr>
          <w:rFonts w:ascii="Times New Roman" w:hAnsi="Times New Roman" w:cs="Times New Roman"/>
          <w:color w:val="000000" w:themeColor="text1"/>
          <w:sz w:val="24"/>
          <w:szCs w:val="24"/>
          <w:shd w:val="clear" w:color="auto" w:fill="FFFFFF"/>
        </w:rPr>
        <w:t xml:space="preserve"> risk değerlendirme metodunda</w:t>
      </w:r>
      <w:r w:rsidRPr="009B23FC">
        <w:rPr>
          <w:rFonts w:ascii="Times New Roman" w:hAnsi="Times New Roman" w:cs="Times New Roman"/>
          <w:color w:val="000000" w:themeColor="text1"/>
          <w:sz w:val="24"/>
          <w:szCs w:val="24"/>
          <w:shd w:val="clear" w:color="auto" w:fill="FFFFFF"/>
        </w:rPr>
        <w:t xml:space="preserve"> bedenin üst bölgesinin tüm hareket ayrıntıları</w:t>
      </w:r>
      <w:r>
        <w:rPr>
          <w:rFonts w:ascii="Times New Roman" w:hAnsi="Times New Roman" w:cs="Times New Roman"/>
          <w:color w:val="000000" w:themeColor="text1"/>
          <w:sz w:val="24"/>
          <w:szCs w:val="24"/>
          <w:shd w:val="clear" w:color="auto" w:fill="FFFFFF"/>
        </w:rPr>
        <w:t>nın</w:t>
      </w:r>
      <w:r w:rsidRPr="009B23F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daha önemli olması ve </w:t>
      </w:r>
      <w:r w:rsidRPr="009B23FC">
        <w:rPr>
          <w:rFonts w:ascii="Times New Roman" w:hAnsi="Times New Roman" w:cs="Times New Roman"/>
          <w:color w:val="000000" w:themeColor="text1"/>
          <w:sz w:val="24"/>
          <w:szCs w:val="24"/>
          <w:shd w:val="clear" w:color="auto" w:fill="FFFFFF"/>
        </w:rPr>
        <w:t xml:space="preserve">risk skoruna </w:t>
      </w:r>
      <w:r>
        <w:rPr>
          <w:rFonts w:ascii="Times New Roman" w:hAnsi="Times New Roman" w:cs="Times New Roman"/>
          <w:color w:val="000000" w:themeColor="text1"/>
          <w:sz w:val="24"/>
          <w:szCs w:val="24"/>
          <w:shd w:val="clear" w:color="auto" w:fill="FFFFFF"/>
        </w:rPr>
        <w:t>daha fazla etki ediyor olmasıdır.</w:t>
      </w:r>
    </w:p>
    <w:p w:rsidR="002153F1" w:rsidRDefault="002153F1" w:rsidP="004D7D1A">
      <w:pPr>
        <w:spacing w:line="360" w:lineRule="auto"/>
        <w:ind w:firstLine="708"/>
        <w:jc w:val="both"/>
        <w:rPr>
          <w:rFonts w:ascii="Times New Roman" w:hAnsi="Times New Roman" w:cs="Times New Roman"/>
          <w:color w:val="000000" w:themeColor="text1"/>
          <w:sz w:val="24"/>
          <w:szCs w:val="24"/>
          <w:shd w:val="clear" w:color="auto" w:fill="FFFFFF"/>
        </w:rPr>
      </w:pPr>
    </w:p>
    <w:p w:rsidR="002153F1" w:rsidRDefault="002153F1" w:rsidP="004D7D1A">
      <w:pPr>
        <w:spacing w:line="360" w:lineRule="auto"/>
        <w:ind w:firstLine="708"/>
        <w:jc w:val="both"/>
        <w:rPr>
          <w:rFonts w:ascii="Times New Roman" w:hAnsi="Times New Roman" w:cs="Times New Roman"/>
          <w:color w:val="000000" w:themeColor="text1"/>
          <w:sz w:val="24"/>
          <w:szCs w:val="24"/>
          <w:shd w:val="clear" w:color="auto" w:fill="FFFFFF"/>
        </w:rPr>
      </w:pPr>
    </w:p>
    <w:p w:rsidR="002153F1" w:rsidRDefault="002153F1" w:rsidP="002153F1">
      <w:pPr>
        <w:spacing w:line="360" w:lineRule="auto"/>
        <w:jc w:val="both"/>
        <w:rPr>
          <w:rFonts w:ascii="Times New Roman" w:hAnsi="Times New Roman" w:cs="Times New Roman"/>
          <w:color w:val="000000" w:themeColor="text1"/>
          <w:sz w:val="24"/>
          <w:szCs w:val="24"/>
          <w:shd w:val="clear" w:color="auto" w:fill="FFFFFF"/>
        </w:rPr>
      </w:pPr>
    </w:p>
    <w:p w:rsidR="004D7D1A" w:rsidRPr="008F4A84" w:rsidRDefault="00F5449A" w:rsidP="004D7D1A">
      <w:pPr>
        <w:spacing w:after="0" w:line="360" w:lineRule="auto"/>
        <w:jc w:val="both"/>
        <w:rPr>
          <w:rFonts w:ascii="Times New Roman" w:hAnsi="Times New Roman" w:cs="Times New Roman"/>
          <w:color w:val="000000" w:themeColor="text1"/>
          <w:sz w:val="24"/>
          <w:szCs w:val="24"/>
          <w:u w:val="single"/>
          <w:shd w:val="clear" w:color="auto" w:fill="FFFFFF"/>
        </w:rPr>
      </w:pPr>
      <w:r w:rsidRPr="008F4A84">
        <w:rPr>
          <w:rFonts w:ascii="Times New Roman" w:hAnsi="Times New Roman" w:cs="Times New Roman"/>
          <w:color w:val="000000" w:themeColor="text1"/>
          <w:sz w:val="24"/>
          <w:szCs w:val="24"/>
          <w:u w:val="single"/>
          <w:shd w:val="clear" w:color="auto" w:fill="FFFFFF"/>
        </w:rPr>
        <w:lastRenderedPageBreak/>
        <w:t>3.</w:t>
      </w:r>
      <w:r w:rsidR="008F4A84" w:rsidRPr="008F4A84">
        <w:rPr>
          <w:rFonts w:ascii="Times New Roman" w:hAnsi="Times New Roman" w:cs="Times New Roman"/>
          <w:color w:val="000000" w:themeColor="text1"/>
          <w:sz w:val="24"/>
          <w:szCs w:val="24"/>
          <w:u w:val="single"/>
          <w:shd w:val="clear" w:color="auto" w:fill="FFFFFF"/>
        </w:rPr>
        <w:t>Dosyaları arşive götürme</w:t>
      </w:r>
    </w:p>
    <w:p w:rsidR="006F103F" w:rsidRDefault="006F103F" w:rsidP="006F103F">
      <w:pPr>
        <w:tabs>
          <w:tab w:val="left" w:pos="1408"/>
        </w:tabs>
        <w:spacing w:after="0" w:line="360" w:lineRule="auto"/>
        <w:rPr>
          <w:rFonts w:ascii="Times New Roman" w:hAnsi="Times New Roman" w:cs="Times New Roman"/>
          <w:sz w:val="24"/>
          <w:szCs w:val="24"/>
        </w:rPr>
      </w:pPr>
    </w:p>
    <w:p w:rsidR="00E20FBA" w:rsidRDefault="00E20FBA" w:rsidP="006F103F">
      <w:pPr>
        <w:tabs>
          <w:tab w:val="left" w:pos="1408"/>
        </w:tabs>
        <w:spacing w:after="0" w:line="360" w:lineRule="auto"/>
        <w:rPr>
          <w:rFonts w:ascii="Times New Roman" w:hAnsi="Times New Roman" w:cs="Times New Roman"/>
          <w:sz w:val="24"/>
          <w:szCs w:val="24"/>
        </w:rPr>
      </w:pPr>
      <w:r>
        <w:rPr>
          <w:noProof/>
          <w:lang w:val="en-US"/>
        </w:rPr>
        <w:drawing>
          <wp:inline distT="0" distB="0" distL="0" distR="0" wp14:anchorId="07E899EC" wp14:editId="0165AC49">
            <wp:extent cx="5143500" cy="3095625"/>
            <wp:effectExtent l="0" t="0" r="0"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283" t="4201" r="23228" b="18417"/>
                    <a:stretch/>
                  </pic:blipFill>
                  <pic:spPr bwMode="auto">
                    <a:xfrm>
                      <a:off x="0" y="0"/>
                      <a:ext cx="5150826" cy="3100034"/>
                    </a:xfrm>
                    <a:prstGeom prst="rect">
                      <a:avLst/>
                    </a:prstGeom>
                    <a:ln>
                      <a:noFill/>
                    </a:ln>
                    <a:extLst>
                      <a:ext uri="{53640926-AAD7-44D8-BBD7-CCE9431645EC}">
                        <a14:shadowObscured xmlns:a14="http://schemas.microsoft.com/office/drawing/2010/main"/>
                      </a:ext>
                    </a:extLst>
                  </pic:spPr>
                </pic:pic>
              </a:graphicData>
            </a:graphic>
          </wp:inline>
        </w:drawing>
      </w:r>
    </w:p>
    <w:p w:rsidR="00E20FBA" w:rsidRDefault="00E20FBA" w:rsidP="00E20FBA">
      <w:pPr>
        <w:tabs>
          <w:tab w:val="left" w:pos="4845"/>
        </w:tabs>
        <w:spacing w:after="0" w:line="360" w:lineRule="auto"/>
        <w:jc w:val="center"/>
        <w:rPr>
          <w:rFonts w:ascii="Times New Roman" w:hAnsi="Times New Roman" w:cs="Times New Roman"/>
          <w:sz w:val="20"/>
          <w:szCs w:val="20"/>
        </w:rPr>
      </w:pPr>
      <w:r>
        <w:rPr>
          <w:rFonts w:ascii="Times New Roman" w:hAnsi="Times New Roman" w:cs="Times New Roman"/>
          <w:sz w:val="20"/>
          <w:szCs w:val="20"/>
        </w:rPr>
        <w:t>Resim 5</w:t>
      </w:r>
      <w:r w:rsidRPr="00026682">
        <w:rPr>
          <w:rFonts w:ascii="Times New Roman" w:hAnsi="Times New Roman" w:cs="Times New Roman"/>
          <w:sz w:val="20"/>
          <w:szCs w:val="20"/>
        </w:rPr>
        <w:t xml:space="preserve"> Dosyaları arşive götürme REBA sonucu</w:t>
      </w:r>
    </w:p>
    <w:p w:rsidR="00E20FBA" w:rsidRDefault="00E20FBA" w:rsidP="00E20FBA">
      <w:pPr>
        <w:tabs>
          <w:tab w:val="left" w:pos="4845"/>
        </w:tabs>
        <w:spacing w:after="0" w:line="360" w:lineRule="auto"/>
        <w:jc w:val="center"/>
        <w:rPr>
          <w:rFonts w:ascii="Times New Roman" w:hAnsi="Times New Roman" w:cs="Times New Roman"/>
          <w:sz w:val="20"/>
          <w:szCs w:val="20"/>
        </w:rPr>
      </w:pPr>
    </w:p>
    <w:p w:rsidR="00E20FBA" w:rsidRDefault="00E20FBA" w:rsidP="00E20FBA">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Emeklilik işlemlerini yapmakla görevli Gülay Hanım’ın dosyaları arşive götürmesi sırasında gözlenen duruşunun REBA risk değerlendirme metoduna göre risk skoru;</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sidRPr="00845F74">
        <w:rPr>
          <w:rFonts w:ascii="Times New Roman" w:hAnsi="Times New Roman" w:cs="Times New Roman"/>
          <w:sz w:val="24"/>
          <w:szCs w:val="24"/>
        </w:rPr>
        <w:t>Boynunu 20</w:t>
      </w:r>
      <w:r>
        <w:rPr>
          <w:rFonts w:ascii="Times New Roman" w:hAnsi="Times New Roman" w:cs="Times New Roman"/>
          <w:sz w:val="24"/>
          <w:szCs w:val="24"/>
        </w:rPr>
        <w:t xml:space="preserve"> dereceden az</w:t>
      </w:r>
      <w:r w:rsidRPr="00845F74">
        <w:rPr>
          <w:rFonts w:ascii="Times New Roman" w:hAnsi="Times New Roman" w:cs="Times New Roman"/>
          <w:sz w:val="24"/>
          <w:szCs w:val="24"/>
        </w:rPr>
        <w:t xml:space="preserve"> </w:t>
      </w:r>
      <w:r>
        <w:rPr>
          <w:rFonts w:ascii="Times New Roman" w:hAnsi="Times New Roman" w:cs="Times New Roman"/>
          <w:sz w:val="24"/>
          <w:szCs w:val="24"/>
        </w:rPr>
        <w:t>eğmesi,</w:t>
      </w:r>
    </w:p>
    <w:p w:rsidR="00E20FBA" w:rsidRPr="009D372B"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Belini ve omuzlarını dik konumda tutması,</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Bacaklarını yürür konumda tutması,</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Üst kolunu </w:t>
      </w:r>
      <w:r>
        <w:rPr>
          <w:rFonts w:ascii="Times New Roman" w:hAnsi="Times New Roman" w:cs="Times New Roman"/>
          <w:sz w:val="24"/>
          <w:szCs w:val="24"/>
        </w:rPr>
        <w:t>20</w:t>
      </w:r>
      <w:r w:rsidRPr="00F20B2C">
        <w:rPr>
          <w:rFonts w:ascii="Times New Roman" w:hAnsi="Times New Roman" w:cs="Times New Roman"/>
          <w:sz w:val="24"/>
          <w:szCs w:val="24"/>
        </w:rPr>
        <w:t xml:space="preserve"> dereceden </w:t>
      </w:r>
      <w:r>
        <w:rPr>
          <w:rFonts w:ascii="Times New Roman" w:hAnsi="Times New Roman" w:cs="Times New Roman"/>
          <w:sz w:val="24"/>
          <w:szCs w:val="24"/>
        </w:rPr>
        <w:t>az açması,</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Alt kolunu 60 dereceden fazla açması ve elindeki yükü kavraması,</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15 dereceden az sağa ve sola döndürmesi,</w:t>
      </w:r>
    </w:p>
    <w:p w:rsidR="00E20FBA"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kaslarının genellikle statik olması ve 5 kg’dan az yük taşıması,</w:t>
      </w:r>
    </w:p>
    <w:p w:rsidR="00E20FBA" w:rsidRPr="002C7C08" w:rsidRDefault="00E20FBA" w:rsidP="00E20FBA">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kaslarının genellikle statik olması ve 5 kg’dan az yük taşıması</w:t>
      </w:r>
    </w:p>
    <w:p w:rsidR="00E20FBA" w:rsidRPr="001A4612" w:rsidRDefault="00E20FBA" w:rsidP="001A461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Sebebi ile 5 çıkmıştır. Orta düzeyde</w:t>
      </w:r>
      <w:r w:rsidRPr="00D4487A">
        <w:rPr>
          <w:rFonts w:ascii="Times New Roman" w:hAnsi="Times New Roman" w:cs="Times New Roman"/>
          <w:sz w:val="24"/>
          <w:szCs w:val="24"/>
        </w:rPr>
        <w:t>ki bu</w:t>
      </w:r>
      <w:r>
        <w:rPr>
          <w:rFonts w:ascii="Times New Roman" w:hAnsi="Times New Roman" w:cs="Times New Roman"/>
          <w:sz w:val="24"/>
          <w:szCs w:val="24"/>
        </w:rPr>
        <w:t xml:space="preserve"> risk skoru için orta vadede iyileştirmelere ihtiyaç vardır.</w:t>
      </w:r>
      <w:r w:rsidRPr="00094D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Çalışanlar dosyaları bu denli biriktirmemeleri konusunda bilgilendirilmeli, onlara bu durumun sağlıksız olduğu ve sürekli devam etmesi </w:t>
      </w:r>
      <w:r>
        <w:rPr>
          <w:rFonts w:ascii="Times New Roman" w:hAnsi="Times New Roman" w:cs="Times New Roman"/>
          <w:color w:val="000000" w:themeColor="text1"/>
          <w:sz w:val="24"/>
          <w:szCs w:val="24"/>
        </w:rPr>
        <w:lastRenderedPageBreak/>
        <w:t>halinde meslek hastalıklarına yol açabileceği bilinci kazandırılmalıdır. Arşive götürülmesi gereken bu dosyalar için tekerlekli taşıyıcılar da kullanılabilir.</w:t>
      </w:r>
    </w:p>
    <w:p w:rsidR="000C430E" w:rsidRPr="000C430E" w:rsidRDefault="003E351E" w:rsidP="005F640F">
      <w:pPr>
        <w:spacing w:before="120" w:after="0" w:line="360" w:lineRule="auto"/>
        <w:jc w:val="both"/>
        <w:rPr>
          <w:rFonts w:ascii="Times New Roman" w:hAnsi="Times New Roman" w:cs="Times New Roman"/>
          <w:sz w:val="24"/>
          <w:szCs w:val="24"/>
        </w:rPr>
      </w:pPr>
      <w:r>
        <w:rPr>
          <w:noProof/>
          <w:lang w:val="en-US"/>
        </w:rPr>
        <w:drawing>
          <wp:inline distT="0" distB="0" distL="0" distR="0" wp14:anchorId="6977FED6" wp14:editId="3B78564C">
            <wp:extent cx="5181600" cy="270510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874" t="4902" r="23032" b="18065"/>
                    <a:stretch/>
                  </pic:blipFill>
                  <pic:spPr bwMode="auto">
                    <a:xfrm>
                      <a:off x="0" y="0"/>
                      <a:ext cx="5185789" cy="2707287"/>
                    </a:xfrm>
                    <a:prstGeom prst="rect">
                      <a:avLst/>
                    </a:prstGeom>
                    <a:ln>
                      <a:noFill/>
                    </a:ln>
                    <a:extLst>
                      <a:ext uri="{53640926-AAD7-44D8-BBD7-CCE9431645EC}">
                        <a14:shadowObscured xmlns:a14="http://schemas.microsoft.com/office/drawing/2010/main"/>
                      </a:ext>
                    </a:extLst>
                  </pic:spPr>
                </pic:pic>
              </a:graphicData>
            </a:graphic>
          </wp:inline>
        </w:drawing>
      </w:r>
    </w:p>
    <w:p w:rsidR="003E351E" w:rsidRDefault="003E351E" w:rsidP="003E351E">
      <w:pPr>
        <w:tabs>
          <w:tab w:val="left" w:pos="4845"/>
        </w:tabs>
        <w:spacing w:line="360" w:lineRule="auto"/>
        <w:jc w:val="center"/>
        <w:rPr>
          <w:rFonts w:ascii="Times New Roman" w:hAnsi="Times New Roman" w:cs="Times New Roman"/>
          <w:sz w:val="20"/>
          <w:szCs w:val="20"/>
        </w:rPr>
      </w:pPr>
      <w:r>
        <w:rPr>
          <w:rFonts w:ascii="Times New Roman" w:hAnsi="Times New Roman" w:cs="Times New Roman"/>
          <w:sz w:val="20"/>
          <w:szCs w:val="20"/>
        </w:rPr>
        <w:t>Resim 6 Dosyaları arşive götürme RULA</w:t>
      </w:r>
      <w:r w:rsidRPr="00026682">
        <w:rPr>
          <w:rFonts w:ascii="Times New Roman" w:hAnsi="Times New Roman" w:cs="Times New Roman"/>
          <w:sz w:val="20"/>
          <w:szCs w:val="20"/>
        </w:rPr>
        <w:t xml:space="preserve"> sonucu</w:t>
      </w:r>
    </w:p>
    <w:p w:rsidR="003E351E" w:rsidRDefault="003E351E" w:rsidP="003E35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Emeklilik işlemlerini yapmakla görevli Gülay Hanım’ın dosyaları arşive götürmesi sırasında gözlenen duruşunun RULA risk değerlendirme metoduna göre risk skoru;</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sidRPr="00845F74">
        <w:rPr>
          <w:rFonts w:ascii="Times New Roman" w:hAnsi="Times New Roman" w:cs="Times New Roman"/>
          <w:sz w:val="24"/>
          <w:szCs w:val="24"/>
        </w:rPr>
        <w:t>Boynunu 20</w:t>
      </w:r>
      <w:r>
        <w:rPr>
          <w:rFonts w:ascii="Times New Roman" w:hAnsi="Times New Roman" w:cs="Times New Roman"/>
          <w:sz w:val="24"/>
          <w:szCs w:val="24"/>
        </w:rPr>
        <w:t xml:space="preserve"> dereceden az</w:t>
      </w:r>
      <w:r w:rsidRPr="00845F74">
        <w:rPr>
          <w:rFonts w:ascii="Times New Roman" w:hAnsi="Times New Roman" w:cs="Times New Roman"/>
          <w:sz w:val="24"/>
          <w:szCs w:val="24"/>
        </w:rPr>
        <w:t xml:space="preserve"> </w:t>
      </w:r>
      <w:r>
        <w:rPr>
          <w:rFonts w:ascii="Times New Roman" w:hAnsi="Times New Roman" w:cs="Times New Roman"/>
          <w:sz w:val="24"/>
          <w:szCs w:val="24"/>
        </w:rPr>
        <w:t>eğmesi,</w:t>
      </w:r>
    </w:p>
    <w:p w:rsidR="003E351E" w:rsidRPr="009D372B"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Belini ve omuzlarını dik konumda tutması,</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Bacaklarını yürür konumda tutması,</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sidRPr="00F20B2C">
        <w:rPr>
          <w:rFonts w:ascii="Times New Roman" w:hAnsi="Times New Roman" w:cs="Times New Roman"/>
          <w:sz w:val="24"/>
          <w:szCs w:val="24"/>
        </w:rPr>
        <w:t xml:space="preserve">Üst kolunu </w:t>
      </w:r>
      <w:r>
        <w:rPr>
          <w:rFonts w:ascii="Times New Roman" w:hAnsi="Times New Roman" w:cs="Times New Roman"/>
          <w:sz w:val="24"/>
          <w:szCs w:val="24"/>
        </w:rPr>
        <w:t>20</w:t>
      </w:r>
      <w:r w:rsidRPr="00F20B2C">
        <w:rPr>
          <w:rFonts w:ascii="Times New Roman" w:hAnsi="Times New Roman" w:cs="Times New Roman"/>
          <w:sz w:val="24"/>
          <w:szCs w:val="24"/>
        </w:rPr>
        <w:t xml:space="preserve"> dereceden </w:t>
      </w:r>
      <w:r>
        <w:rPr>
          <w:rFonts w:ascii="Times New Roman" w:hAnsi="Times New Roman" w:cs="Times New Roman"/>
          <w:sz w:val="24"/>
          <w:szCs w:val="24"/>
        </w:rPr>
        <w:t>az açması,</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Alt kolunu 60 dereceden fazla açması ve elindeki yükü kavraması,</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Bileklerini 15 dereceden az sağa ve sola döndürmesi,</w:t>
      </w:r>
    </w:p>
    <w:p w:rsidR="003E351E"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A grubu kaslarının genellikle statik olması ve 2 kg’dan fazla yük taşıması,</w:t>
      </w:r>
    </w:p>
    <w:p w:rsidR="003E351E" w:rsidRPr="002C7C08" w:rsidRDefault="003E351E" w:rsidP="003E351E">
      <w:pPr>
        <w:pStyle w:val="ListeParagra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B grubu kaslarının genellikle statik olması ve 2 kg’dan fazla yük taşıması</w:t>
      </w:r>
    </w:p>
    <w:p w:rsidR="003E351E" w:rsidRPr="003E351E" w:rsidRDefault="003E351E" w:rsidP="003E351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Sebebi ile 6 çıkmıştır. Çok yüksek düzeyde</w:t>
      </w:r>
      <w:r w:rsidRPr="00D4487A">
        <w:rPr>
          <w:rFonts w:ascii="Times New Roman" w:hAnsi="Times New Roman" w:cs="Times New Roman"/>
          <w:sz w:val="24"/>
          <w:szCs w:val="24"/>
        </w:rPr>
        <w:t>ki bu</w:t>
      </w:r>
      <w:r>
        <w:rPr>
          <w:rFonts w:ascii="Times New Roman" w:hAnsi="Times New Roman" w:cs="Times New Roman"/>
          <w:sz w:val="24"/>
          <w:szCs w:val="24"/>
        </w:rPr>
        <w:t xml:space="preserve"> risk skoru için acil iyileştirmelere ihtiyaç vardır.</w:t>
      </w:r>
      <w:r w:rsidRPr="00094DD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Çalışanlar dosyaları bu denli biriktirmemeleri konusunda bilgilendirilmeli, onlara bu durumun sağlıksız olduğu ve sürekli devam etmesi halinde meslek hastalıklarına yol açabileceği bilinci kazandırılmalıdır. Arşive götürülmesi gereken bu dosyalar için tekerlekli taşıyıcılar da kullanılabilir.</w:t>
      </w:r>
    </w:p>
    <w:p w:rsidR="003E351E" w:rsidRDefault="003E351E" w:rsidP="003E35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Yapılan incelemede bu duruş için REBA ve RULA risk değerlendirme </w:t>
      </w:r>
      <w:proofErr w:type="spellStart"/>
      <w:r>
        <w:rPr>
          <w:rFonts w:ascii="Times New Roman" w:hAnsi="Times New Roman" w:cs="Times New Roman"/>
          <w:sz w:val="24"/>
          <w:szCs w:val="24"/>
        </w:rPr>
        <w:t>metodlarına</w:t>
      </w:r>
      <w:proofErr w:type="spellEnd"/>
      <w:r>
        <w:rPr>
          <w:rFonts w:ascii="Times New Roman" w:hAnsi="Times New Roman" w:cs="Times New Roman"/>
          <w:sz w:val="24"/>
          <w:szCs w:val="24"/>
        </w:rPr>
        <w:t xml:space="preserve"> göre risk skorları farklı çıkmıştır. Bu farklı risk skorları farklı risk düzeylerine karşılık gelmektedir. </w:t>
      </w:r>
      <w:proofErr w:type="spellStart"/>
      <w:r>
        <w:rPr>
          <w:rFonts w:ascii="Times New Roman" w:hAnsi="Times New Roman" w:cs="Times New Roman"/>
          <w:sz w:val="24"/>
          <w:szCs w:val="24"/>
        </w:rPr>
        <w:t>REBA’da</w:t>
      </w:r>
      <w:proofErr w:type="spellEnd"/>
      <w:r>
        <w:rPr>
          <w:rFonts w:ascii="Times New Roman" w:hAnsi="Times New Roman" w:cs="Times New Roman"/>
          <w:sz w:val="24"/>
          <w:szCs w:val="24"/>
        </w:rPr>
        <w:t xml:space="preserve"> 5 risk skoru orta düzeyde riske ve orta vadede iyileştirme gerekliliklerine karşılık gelirken, </w:t>
      </w:r>
      <w:proofErr w:type="spellStart"/>
      <w:r>
        <w:rPr>
          <w:rFonts w:ascii="Times New Roman" w:hAnsi="Times New Roman" w:cs="Times New Roman"/>
          <w:sz w:val="24"/>
          <w:szCs w:val="24"/>
        </w:rPr>
        <w:t>RULA’da</w:t>
      </w:r>
      <w:proofErr w:type="spellEnd"/>
      <w:r>
        <w:rPr>
          <w:rFonts w:ascii="Times New Roman" w:hAnsi="Times New Roman" w:cs="Times New Roman"/>
          <w:sz w:val="24"/>
          <w:szCs w:val="24"/>
        </w:rPr>
        <w:t xml:space="preserve"> 6 risk skoru çok yüksek düzeyde riske ve acil iyileştirme gerekliliklerine karşılık gelmektedir. Bunun sebebi </w:t>
      </w:r>
      <w:proofErr w:type="spellStart"/>
      <w:r>
        <w:rPr>
          <w:rFonts w:ascii="Times New Roman" w:hAnsi="Times New Roman" w:cs="Times New Roman"/>
          <w:sz w:val="24"/>
          <w:szCs w:val="24"/>
        </w:rPr>
        <w:t>RULA’nın</w:t>
      </w:r>
      <w:proofErr w:type="spellEnd"/>
      <w:r>
        <w:rPr>
          <w:rFonts w:ascii="Times New Roman" w:hAnsi="Times New Roman" w:cs="Times New Roman"/>
          <w:sz w:val="24"/>
          <w:szCs w:val="24"/>
        </w:rPr>
        <w:t xml:space="preserve"> kaldırılan ağırlığa verdiği puan değerinin </w:t>
      </w:r>
      <w:proofErr w:type="spellStart"/>
      <w:r>
        <w:rPr>
          <w:rFonts w:ascii="Times New Roman" w:hAnsi="Times New Roman" w:cs="Times New Roman"/>
          <w:sz w:val="24"/>
          <w:szCs w:val="24"/>
        </w:rPr>
        <w:t>REBA’nınkinden</w:t>
      </w:r>
      <w:proofErr w:type="spellEnd"/>
      <w:r>
        <w:rPr>
          <w:rFonts w:ascii="Times New Roman" w:hAnsi="Times New Roman" w:cs="Times New Roman"/>
          <w:sz w:val="24"/>
          <w:szCs w:val="24"/>
        </w:rPr>
        <w:t xml:space="preserve"> daha fazla olmasıdır. </w:t>
      </w:r>
    </w:p>
    <w:p w:rsidR="003E351E" w:rsidRPr="003E351E" w:rsidRDefault="003E351E" w:rsidP="003E351E">
      <w:pPr>
        <w:tabs>
          <w:tab w:val="left" w:pos="4845"/>
        </w:tabs>
        <w:spacing w:after="0" w:line="360" w:lineRule="auto"/>
        <w:rPr>
          <w:rFonts w:ascii="Times New Roman" w:hAnsi="Times New Roman" w:cs="Times New Roman"/>
          <w:sz w:val="24"/>
          <w:szCs w:val="24"/>
        </w:rPr>
      </w:pPr>
    </w:p>
    <w:p w:rsidR="002521EF" w:rsidRDefault="002521EF" w:rsidP="005F640F">
      <w:pPr>
        <w:spacing w:before="120" w:after="0" w:line="360" w:lineRule="auto"/>
        <w:jc w:val="both"/>
        <w:rPr>
          <w:rFonts w:ascii="Times New Roman" w:hAnsi="Times New Roman" w:cs="Times New Roman"/>
          <w:sz w:val="24"/>
          <w:szCs w:val="24"/>
        </w:rPr>
      </w:pPr>
    </w:p>
    <w:p w:rsidR="002521EF" w:rsidRPr="002C2D96" w:rsidRDefault="002521EF" w:rsidP="002521EF">
      <w:pPr>
        <w:spacing w:after="0" w:line="360" w:lineRule="auto"/>
        <w:jc w:val="both"/>
        <w:rPr>
          <w:rFonts w:ascii="Times New Roman" w:hAnsi="Times New Roman" w:cs="Times New Roman"/>
          <w:sz w:val="24"/>
          <w:szCs w:val="24"/>
        </w:rPr>
      </w:pPr>
    </w:p>
    <w:p w:rsidR="002521EF" w:rsidRDefault="002521EF" w:rsidP="002521EF">
      <w:pPr>
        <w:spacing w:after="0" w:line="360" w:lineRule="auto"/>
        <w:jc w:val="both"/>
        <w:rPr>
          <w:rFonts w:ascii="Times New Roman" w:hAnsi="Times New Roman" w:cs="Times New Roman"/>
          <w:sz w:val="24"/>
          <w:szCs w:val="24"/>
        </w:rPr>
      </w:pPr>
    </w:p>
    <w:p w:rsidR="002521EF" w:rsidRDefault="002521EF" w:rsidP="005F640F">
      <w:pPr>
        <w:spacing w:before="120" w:after="0" w:line="360" w:lineRule="auto"/>
        <w:jc w:val="both"/>
        <w:rPr>
          <w:rFonts w:ascii="Times New Roman" w:hAnsi="Times New Roman" w:cs="Times New Roman"/>
          <w:sz w:val="24"/>
          <w:szCs w:val="24"/>
        </w:rPr>
      </w:pPr>
    </w:p>
    <w:p w:rsidR="003D7DA0" w:rsidRDefault="003D7DA0" w:rsidP="005F640F">
      <w:pPr>
        <w:spacing w:before="120" w:after="0" w:line="360" w:lineRule="auto"/>
        <w:jc w:val="both"/>
        <w:rPr>
          <w:rFonts w:ascii="Times New Roman" w:hAnsi="Times New Roman" w:cs="Times New Roman"/>
          <w:sz w:val="24"/>
          <w:szCs w:val="24"/>
        </w:rPr>
      </w:pPr>
    </w:p>
    <w:p w:rsidR="003D7DA0" w:rsidRDefault="003D7DA0" w:rsidP="003D7DA0">
      <w:pPr>
        <w:spacing w:after="0" w:line="360" w:lineRule="auto"/>
        <w:jc w:val="both"/>
        <w:rPr>
          <w:rFonts w:ascii="Times New Roman" w:hAnsi="Times New Roman" w:cs="Times New Roman"/>
          <w:bCs/>
          <w:sz w:val="24"/>
          <w:szCs w:val="24"/>
        </w:rPr>
      </w:pPr>
    </w:p>
    <w:p w:rsidR="003D7DA0" w:rsidRDefault="003D7DA0" w:rsidP="003D7DA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5F640F" w:rsidRDefault="00B554A3" w:rsidP="005F640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A3679" w:rsidRPr="009A3679" w:rsidRDefault="009A3679" w:rsidP="003D12AA">
      <w:pPr>
        <w:rPr>
          <w:rFonts w:ascii="Times New Roman" w:hAnsi="Times New Roman" w:cs="Times New Roman"/>
          <w:sz w:val="24"/>
          <w:szCs w:val="24"/>
        </w:rPr>
      </w:pPr>
    </w:p>
    <w:sectPr w:rsidR="009A3679" w:rsidRPr="009A3679" w:rsidSect="008E4156">
      <w:pgSz w:w="11906" w:h="16838"/>
      <w:pgMar w:top="1418" w:right="1418" w:bottom="1418"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638A"/>
    <w:multiLevelType w:val="hybridMultilevel"/>
    <w:tmpl w:val="AD0047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1CDD75D7"/>
    <w:multiLevelType w:val="hybridMultilevel"/>
    <w:tmpl w:val="33B862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951D97"/>
    <w:multiLevelType w:val="hybridMultilevel"/>
    <w:tmpl w:val="D4125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7164A1"/>
    <w:multiLevelType w:val="hybridMultilevel"/>
    <w:tmpl w:val="8736A5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9781480"/>
    <w:multiLevelType w:val="hybridMultilevel"/>
    <w:tmpl w:val="30DA6D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9ED1570"/>
    <w:multiLevelType w:val="hybridMultilevel"/>
    <w:tmpl w:val="6172CB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F11DC5"/>
    <w:multiLevelType w:val="hybridMultilevel"/>
    <w:tmpl w:val="44D861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8F31E2"/>
    <w:multiLevelType w:val="hybridMultilevel"/>
    <w:tmpl w:val="D2D4A69A"/>
    <w:lvl w:ilvl="0" w:tplc="041F0001">
      <w:start w:val="1"/>
      <w:numFmt w:val="bullet"/>
      <w:lvlText w:val=""/>
      <w:lvlJc w:val="left"/>
      <w:pPr>
        <w:ind w:left="1398" w:hanging="360"/>
      </w:pPr>
      <w:rPr>
        <w:rFonts w:ascii="Symbol" w:hAnsi="Symbol" w:hint="default"/>
      </w:rPr>
    </w:lvl>
    <w:lvl w:ilvl="1" w:tplc="041F0003" w:tentative="1">
      <w:start w:val="1"/>
      <w:numFmt w:val="bullet"/>
      <w:lvlText w:val="o"/>
      <w:lvlJc w:val="left"/>
      <w:pPr>
        <w:ind w:left="2118" w:hanging="360"/>
      </w:pPr>
      <w:rPr>
        <w:rFonts w:ascii="Courier New" w:hAnsi="Courier New" w:cs="Courier New" w:hint="default"/>
      </w:rPr>
    </w:lvl>
    <w:lvl w:ilvl="2" w:tplc="041F0005" w:tentative="1">
      <w:start w:val="1"/>
      <w:numFmt w:val="bullet"/>
      <w:lvlText w:val=""/>
      <w:lvlJc w:val="left"/>
      <w:pPr>
        <w:ind w:left="2838" w:hanging="360"/>
      </w:pPr>
      <w:rPr>
        <w:rFonts w:ascii="Wingdings" w:hAnsi="Wingdings" w:hint="default"/>
      </w:rPr>
    </w:lvl>
    <w:lvl w:ilvl="3" w:tplc="041F0001" w:tentative="1">
      <w:start w:val="1"/>
      <w:numFmt w:val="bullet"/>
      <w:lvlText w:val=""/>
      <w:lvlJc w:val="left"/>
      <w:pPr>
        <w:ind w:left="3558" w:hanging="360"/>
      </w:pPr>
      <w:rPr>
        <w:rFonts w:ascii="Symbol" w:hAnsi="Symbol" w:hint="default"/>
      </w:rPr>
    </w:lvl>
    <w:lvl w:ilvl="4" w:tplc="041F0003" w:tentative="1">
      <w:start w:val="1"/>
      <w:numFmt w:val="bullet"/>
      <w:lvlText w:val="o"/>
      <w:lvlJc w:val="left"/>
      <w:pPr>
        <w:ind w:left="4278" w:hanging="360"/>
      </w:pPr>
      <w:rPr>
        <w:rFonts w:ascii="Courier New" w:hAnsi="Courier New" w:cs="Courier New" w:hint="default"/>
      </w:rPr>
    </w:lvl>
    <w:lvl w:ilvl="5" w:tplc="041F0005" w:tentative="1">
      <w:start w:val="1"/>
      <w:numFmt w:val="bullet"/>
      <w:lvlText w:val=""/>
      <w:lvlJc w:val="left"/>
      <w:pPr>
        <w:ind w:left="4998" w:hanging="360"/>
      </w:pPr>
      <w:rPr>
        <w:rFonts w:ascii="Wingdings" w:hAnsi="Wingdings" w:hint="default"/>
      </w:rPr>
    </w:lvl>
    <w:lvl w:ilvl="6" w:tplc="041F0001" w:tentative="1">
      <w:start w:val="1"/>
      <w:numFmt w:val="bullet"/>
      <w:lvlText w:val=""/>
      <w:lvlJc w:val="left"/>
      <w:pPr>
        <w:ind w:left="5718" w:hanging="360"/>
      </w:pPr>
      <w:rPr>
        <w:rFonts w:ascii="Symbol" w:hAnsi="Symbol" w:hint="default"/>
      </w:rPr>
    </w:lvl>
    <w:lvl w:ilvl="7" w:tplc="041F0003" w:tentative="1">
      <w:start w:val="1"/>
      <w:numFmt w:val="bullet"/>
      <w:lvlText w:val="o"/>
      <w:lvlJc w:val="left"/>
      <w:pPr>
        <w:ind w:left="6438" w:hanging="360"/>
      </w:pPr>
      <w:rPr>
        <w:rFonts w:ascii="Courier New" w:hAnsi="Courier New" w:cs="Courier New" w:hint="default"/>
      </w:rPr>
    </w:lvl>
    <w:lvl w:ilvl="8" w:tplc="041F0005" w:tentative="1">
      <w:start w:val="1"/>
      <w:numFmt w:val="bullet"/>
      <w:lvlText w:val=""/>
      <w:lvlJc w:val="left"/>
      <w:pPr>
        <w:ind w:left="7158" w:hanging="360"/>
      </w:pPr>
      <w:rPr>
        <w:rFonts w:ascii="Wingdings" w:hAnsi="Wingdings" w:hint="default"/>
      </w:rPr>
    </w:lvl>
  </w:abstractNum>
  <w:abstractNum w:abstractNumId="8" w15:restartNumberingAfterBreak="0">
    <w:nsid w:val="4CD54C78"/>
    <w:multiLevelType w:val="hybridMultilevel"/>
    <w:tmpl w:val="DB3879DE"/>
    <w:lvl w:ilvl="0" w:tplc="041F000F">
      <w:start w:val="1"/>
      <w:numFmt w:val="decimal"/>
      <w:lvlText w:val="%1."/>
      <w:lvlJc w:val="left"/>
      <w:pPr>
        <w:ind w:left="1020" w:hanging="360"/>
      </w:p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9" w15:restartNumberingAfterBreak="0">
    <w:nsid w:val="6A453509"/>
    <w:multiLevelType w:val="hybridMultilevel"/>
    <w:tmpl w:val="A35811C2"/>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8396258"/>
    <w:multiLevelType w:val="hybridMultilevel"/>
    <w:tmpl w:val="07EC48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4"/>
  </w:num>
  <w:num w:numId="5">
    <w:abstractNumId w:val="9"/>
  </w:num>
  <w:num w:numId="6">
    <w:abstractNumId w:val="1"/>
  </w:num>
  <w:num w:numId="7">
    <w:abstractNumId w:val="5"/>
  </w:num>
  <w:num w:numId="8">
    <w:abstractNumId w:val="2"/>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5F8"/>
    <w:rsid w:val="00006A42"/>
    <w:rsid w:val="00014895"/>
    <w:rsid w:val="000616E9"/>
    <w:rsid w:val="000C1F3A"/>
    <w:rsid w:val="000C430E"/>
    <w:rsid w:val="0010791B"/>
    <w:rsid w:val="00111222"/>
    <w:rsid w:val="001140A6"/>
    <w:rsid w:val="00114DF3"/>
    <w:rsid w:val="00134395"/>
    <w:rsid w:val="00161F6D"/>
    <w:rsid w:val="00165BCB"/>
    <w:rsid w:val="00170C0E"/>
    <w:rsid w:val="001A4612"/>
    <w:rsid w:val="001B11CE"/>
    <w:rsid w:val="001F0835"/>
    <w:rsid w:val="002153F1"/>
    <w:rsid w:val="002521EF"/>
    <w:rsid w:val="00255327"/>
    <w:rsid w:val="00274FAE"/>
    <w:rsid w:val="00276FD1"/>
    <w:rsid w:val="0028385F"/>
    <w:rsid w:val="00291835"/>
    <w:rsid w:val="002951EC"/>
    <w:rsid w:val="002A1ACC"/>
    <w:rsid w:val="003002A3"/>
    <w:rsid w:val="0031494E"/>
    <w:rsid w:val="00324B4B"/>
    <w:rsid w:val="00324D63"/>
    <w:rsid w:val="003423D4"/>
    <w:rsid w:val="003B2D48"/>
    <w:rsid w:val="003D12AA"/>
    <w:rsid w:val="003D7DA0"/>
    <w:rsid w:val="003E351E"/>
    <w:rsid w:val="003F47A6"/>
    <w:rsid w:val="004059F6"/>
    <w:rsid w:val="00405CC6"/>
    <w:rsid w:val="00411640"/>
    <w:rsid w:val="00442542"/>
    <w:rsid w:val="00472942"/>
    <w:rsid w:val="00476CA2"/>
    <w:rsid w:val="00494E7E"/>
    <w:rsid w:val="004B0A0E"/>
    <w:rsid w:val="004C35AE"/>
    <w:rsid w:val="004D7D1A"/>
    <w:rsid w:val="004F2917"/>
    <w:rsid w:val="005031A0"/>
    <w:rsid w:val="00512B6D"/>
    <w:rsid w:val="00540638"/>
    <w:rsid w:val="005523E3"/>
    <w:rsid w:val="005550B4"/>
    <w:rsid w:val="00571B42"/>
    <w:rsid w:val="0057349C"/>
    <w:rsid w:val="005827C5"/>
    <w:rsid w:val="005B0854"/>
    <w:rsid w:val="005B632F"/>
    <w:rsid w:val="005C0F59"/>
    <w:rsid w:val="005C296E"/>
    <w:rsid w:val="005D0D0B"/>
    <w:rsid w:val="005D699D"/>
    <w:rsid w:val="005F130B"/>
    <w:rsid w:val="005F640F"/>
    <w:rsid w:val="00604879"/>
    <w:rsid w:val="00607859"/>
    <w:rsid w:val="00657C36"/>
    <w:rsid w:val="00664E7D"/>
    <w:rsid w:val="00685514"/>
    <w:rsid w:val="006A50BD"/>
    <w:rsid w:val="006F103F"/>
    <w:rsid w:val="007315F8"/>
    <w:rsid w:val="00774BDB"/>
    <w:rsid w:val="00786B23"/>
    <w:rsid w:val="00792508"/>
    <w:rsid w:val="007B78A4"/>
    <w:rsid w:val="0083762E"/>
    <w:rsid w:val="00892C84"/>
    <w:rsid w:val="008976E1"/>
    <w:rsid w:val="008B4772"/>
    <w:rsid w:val="008D0362"/>
    <w:rsid w:val="008E4156"/>
    <w:rsid w:val="008F4A84"/>
    <w:rsid w:val="00905B0C"/>
    <w:rsid w:val="0093042B"/>
    <w:rsid w:val="009446D0"/>
    <w:rsid w:val="0095479D"/>
    <w:rsid w:val="0095654B"/>
    <w:rsid w:val="00970924"/>
    <w:rsid w:val="0097435E"/>
    <w:rsid w:val="009752FA"/>
    <w:rsid w:val="00977A02"/>
    <w:rsid w:val="009A3679"/>
    <w:rsid w:val="009B2C2F"/>
    <w:rsid w:val="009E0FB4"/>
    <w:rsid w:val="009E4F8E"/>
    <w:rsid w:val="00A03E6E"/>
    <w:rsid w:val="00A15EEB"/>
    <w:rsid w:val="00A4775A"/>
    <w:rsid w:val="00AA46C2"/>
    <w:rsid w:val="00AC21B0"/>
    <w:rsid w:val="00AD3050"/>
    <w:rsid w:val="00B143D1"/>
    <w:rsid w:val="00B50490"/>
    <w:rsid w:val="00B527D6"/>
    <w:rsid w:val="00B554A3"/>
    <w:rsid w:val="00BA5FC8"/>
    <w:rsid w:val="00BC04A1"/>
    <w:rsid w:val="00BF527C"/>
    <w:rsid w:val="00C111C3"/>
    <w:rsid w:val="00C22905"/>
    <w:rsid w:val="00C57201"/>
    <w:rsid w:val="00CD3B6D"/>
    <w:rsid w:val="00CF7795"/>
    <w:rsid w:val="00D026B3"/>
    <w:rsid w:val="00D040E8"/>
    <w:rsid w:val="00D061F3"/>
    <w:rsid w:val="00D1353B"/>
    <w:rsid w:val="00D24B85"/>
    <w:rsid w:val="00D44C13"/>
    <w:rsid w:val="00D94F06"/>
    <w:rsid w:val="00DC37D8"/>
    <w:rsid w:val="00DD0388"/>
    <w:rsid w:val="00DF6182"/>
    <w:rsid w:val="00E01F2A"/>
    <w:rsid w:val="00E0361B"/>
    <w:rsid w:val="00E051E2"/>
    <w:rsid w:val="00E065CD"/>
    <w:rsid w:val="00E20FBA"/>
    <w:rsid w:val="00E30A3F"/>
    <w:rsid w:val="00E31A9B"/>
    <w:rsid w:val="00E41044"/>
    <w:rsid w:val="00E42C4E"/>
    <w:rsid w:val="00E51DFB"/>
    <w:rsid w:val="00E85C92"/>
    <w:rsid w:val="00EA3DD5"/>
    <w:rsid w:val="00EE20E3"/>
    <w:rsid w:val="00EE5DAD"/>
    <w:rsid w:val="00F24D8F"/>
    <w:rsid w:val="00F257CF"/>
    <w:rsid w:val="00F5449A"/>
    <w:rsid w:val="00F90753"/>
    <w:rsid w:val="00F90EAE"/>
    <w:rsid w:val="00FA33A8"/>
    <w:rsid w:val="00FB294C"/>
    <w:rsid w:val="00FF06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E2D9-B44C-4AF3-950D-902F0204C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92C84"/>
    <w:pPr>
      <w:ind w:left="720"/>
      <w:contextualSpacing/>
    </w:pPr>
  </w:style>
  <w:style w:type="character" w:styleId="Kpr">
    <w:name w:val="Hyperlink"/>
    <w:basedOn w:val="VarsaylanParagrafYazTipi"/>
    <w:uiPriority w:val="99"/>
    <w:unhideWhenUsed/>
    <w:rsid w:val="00E51DFB"/>
    <w:rPr>
      <w:color w:val="0000FF" w:themeColor="hyperlink"/>
      <w:u w:val="single"/>
    </w:rPr>
  </w:style>
  <w:style w:type="paragraph" w:styleId="BalonMetni">
    <w:name w:val="Balloon Text"/>
    <w:basedOn w:val="Normal"/>
    <w:link w:val="BalonMetniChar"/>
    <w:uiPriority w:val="99"/>
    <w:semiHidden/>
    <w:unhideWhenUsed/>
    <w:rsid w:val="009565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65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4022</Words>
  <Characters>22931</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BY</cp:lastModifiedBy>
  <cp:revision>2</cp:revision>
  <dcterms:created xsi:type="dcterms:W3CDTF">2015-05-22T05:05:00Z</dcterms:created>
  <dcterms:modified xsi:type="dcterms:W3CDTF">2015-05-22T05:05:00Z</dcterms:modified>
</cp:coreProperties>
</file>